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534B" w:rsidRPr="0045289C" w:rsidRDefault="0093534B" w:rsidP="0093534B">
      <w:pPr>
        <w:tabs>
          <w:tab w:val="left" w:pos="2475"/>
          <w:tab w:val="left" w:pos="3255"/>
          <w:tab w:val="left" w:pos="3375"/>
          <w:tab w:val="left" w:pos="3405"/>
          <w:tab w:val="left" w:pos="3465"/>
          <w:tab w:val="left" w:pos="4170"/>
          <w:tab w:val="center" w:pos="4320"/>
          <w:tab w:val="left" w:pos="7125"/>
          <w:tab w:val="left" w:pos="7230"/>
          <w:tab w:val="left" w:pos="7290"/>
          <w:tab w:val="left" w:pos="7395"/>
          <w:tab w:val="right" w:pos="8640"/>
        </w:tabs>
        <w:bidi/>
        <w:jc w:val="center"/>
        <w:rPr>
          <w:rFonts w:ascii="Simplified Arabic" w:hAnsi="Simplified Arabic" w:cs="Monotype Koufi" w:hint="cs"/>
          <w:sz w:val="36"/>
          <w:szCs w:val="36"/>
          <w:rtl/>
        </w:rPr>
      </w:pPr>
      <w:r w:rsidRPr="0045289C">
        <w:rPr>
          <w:rFonts w:ascii="Simplified Arabic" w:hAnsi="Simplified Arabic" w:cs="Monotype Koufi" w:hint="cs"/>
          <w:sz w:val="36"/>
          <w:szCs w:val="36"/>
          <w:rtl/>
        </w:rPr>
        <w:t>الفصل السادس</w:t>
      </w:r>
    </w:p>
    <w:p w:rsidR="0093534B" w:rsidRPr="00B03236" w:rsidRDefault="0093534B" w:rsidP="0093534B">
      <w:pPr>
        <w:tabs>
          <w:tab w:val="left" w:pos="2475"/>
          <w:tab w:val="left" w:pos="3255"/>
          <w:tab w:val="left" w:pos="3375"/>
          <w:tab w:val="left" w:pos="3405"/>
          <w:tab w:val="left" w:pos="3465"/>
          <w:tab w:val="left" w:pos="4170"/>
          <w:tab w:val="center" w:pos="4320"/>
          <w:tab w:val="left" w:pos="7125"/>
          <w:tab w:val="left" w:pos="7230"/>
          <w:tab w:val="left" w:pos="7290"/>
          <w:tab w:val="left" w:pos="7395"/>
          <w:tab w:val="right" w:pos="8640"/>
        </w:tabs>
        <w:bidi/>
        <w:jc w:val="center"/>
        <w:rPr>
          <w:rFonts w:ascii="Simplified Arabic" w:hAnsi="Simplified Arabic" w:cs="MCS Taybah S_U normal." w:hint="cs"/>
          <w:sz w:val="32"/>
          <w:szCs w:val="32"/>
          <w:rtl/>
        </w:rPr>
      </w:pPr>
      <w:r w:rsidRPr="0045289C">
        <w:rPr>
          <w:rFonts w:ascii="Simplified Arabic" w:hAnsi="Simplified Arabic" w:cs="Monotype Koufi" w:hint="cs"/>
          <w:sz w:val="36"/>
          <w:szCs w:val="36"/>
          <w:rtl/>
        </w:rPr>
        <w:t>مستقبل القضاء الجنائى الدولى</w:t>
      </w:r>
    </w:p>
    <w:p w:rsidR="0093534B" w:rsidRPr="0045289C" w:rsidRDefault="0093534B" w:rsidP="0093534B">
      <w:pPr>
        <w:tabs>
          <w:tab w:val="left" w:pos="2475"/>
          <w:tab w:val="left" w:pos="3255"/>
          <w:tab w:val="left" w:pos="3375"/>
          <w:tab w:val="left" w:pos="3405"/>
          <w:tab w:val="left" w:pos="3465"/>
          <w:tab w:val="left" w:pos="4170"/>
          <w:tab w:val="center" w:pos="4320"/>
          <w:tab w:val="left" w:pos="7125"/>
          <w:tab w:val="left" w:pos="7230"/>
          <w:tab w:val="left" w:pos="7290"/>
          <w:tab w:val="left" w:pos="7395"/>
          <w:tab w:val="right" w:pos="8640"/>
        </w:tabs>
        <w:bidi/>
        <w:jc w:val="center"/>
        <w:rPr>
          <w:rFonts w:ascii="Simplified Arabic" w:hAnsi="Simplified Arabic" w:cs="Simplified Arabic" w:hint="cs"/>
          <w:b/>
          <w:bCs/>
          <w:sz w:val="38"/>
          <w:szCs w:val="38"/>
          <w:rtl/>
        </w:rPr>
      </w:pPr>
      <w:r w:rsidRPr="0045289C">
        <w:rPr>
          <w:rFonts w:ascii="Simplified Arabic" w:hAnsi="Simplified Arabic" w:cs="Simplified Arabic" w:hint="cs"/>
          <w:b/>
          <w:bCs/>
          <w:sz w:val="38"/>
          <w:szCs w:val="38"/>
          <w:rtl/>
        </w:rPr>
        <w:t>المبحث الاول</w:t>
      </w:r>
    </w:p>
    <w:p w:rsidR="0093534B" w:rsidRPr="0045289C" w:rsidRDefault="0093534B" w:rsidP="0093534B">
      <w:pPr>
        <w:tabs>
          <w:tab w:val="left" w:pos="2475"/>
          <w:tab w:val="left" w:pos="3255"/>
          <w:tab w:val="left" w:pos="3375"/>
          <w:tab w:val="left" w:pos="3405"/>
          <w:tab w:val="left" w:pos="3465"/>
          <w:tab w:val="left" w:pos="4170"/>
          <w:tab w:val="center" w:pos="4320"/>
          <w:tab w:val="left" w:pos="7125"/>
          <w:tab w:val="left" w:pos="7230"/>
          <w:tab w:val="left" w:pos="7290"/>
          <w:tab w:val="left" w:pos="7395"/>
          <w:tab w:val="right" w:pos="8640"/>
        </w:tabs>
        <w:bidi/>
        <w:jc w:val="center"/>
        <w:rPr>
          <w:rFonts w:ascii="Simplified Arabic" w:hAnsi="Simplified Arabic" w:cs="Simplified Arabic" w:hint="cs"/>
          <w:sz w:val="38"/>
          <w:szCs w:val="38"/>
          <w:rtl/>
        </w:rPr>
      </w:pPr>
      <w:r w:rsidRPr="0045289C">
        <w:rPr>
          <w:rFonts w:ascii="Simplified Arabic" w:hAnsi="Simplified Arabic" w:cs="Simplified Arabic" w:hint="cs"/>
          <w:b/>
          <w:bCs/>
          <w:sz w:val="38"/>
          <w:szCs w:val="38"/>
          <w:rtl/>
        </w:rPr>
        <w:t>مستقبل القضاء الجنائى الدولى المؤقت</w:t>
      </w:r>
    </w:p>
    <w:p w:rsidR="0093534B" w:rsidRPr="00B03236" w:rsidRDefault="0093534B" w:rsidP="0093534B">
      <w:pPr>
        <w:tabs>
          <w:tab w:val="left" w:pos="2475"/>
          <w:tab w:val="left" w:pos="3255"/>
          <w:tab w:val="left" w:pos="3375"/>
          <w:tab w:val="left" w:pos="3405"/>
          <w:tab w:val="left" w:pos="3465"/>
          <w:tab w:val="left" w:pos="4170"/>
          <w:tab w:val="center" w:pos="4320"/>
          <w:tab w:val="left" w:pos="7125"/>
          <w:tab w:val="left" w:pos="7230"/>
          <w:tab w:val="left" w:pos="7290"/>
          <w:tab w:val="left" w:pos="7395"/>
          <w:tab w:val="right" w:pos="8640"/>
        </w:tabs>
        <w:bidi/>
        <w:rPr>
          <w:rFonts w:ascii="Simplified Arabic" w:hAnsi="Simplified Arabic" w:cs="Simplified Arabic" w:hint="cs"/>
          <w:b/>
          <w:bCs/>
          <w:sz w:val="32"/>
          <w:szCs w:val="32"/>
          <w:rtl/>
        </w:rPr>
      </w:pPr>
      <w:r w:rsidRPr="00B03236">
        <w:rPr>
          <w:rFonts w:ascii="Simplified Arabic" w:hAnsi="Simplified Arabic" w:cs="Simplified Arabic" w:hint="cs"/>
          <w:b/>
          <w:bCs/>
          <w:sz w:val="32"/>
          <w:szCs w:val="32"/>
          <w:rtl/>
        </w:rPr>
        <w:t>المطلب الاول</w:t>
      </w:r>
    </w:p>
    <w:p w:rsidR="0093534B" w:rsidRPr="00B03236" w:rsidRDefault="0093534B" w:rsidP="0093534B">
      <w:pPr>
        <w:tabs>
          <w:tab w:val="left" w:pos="2475"/>
          <w:tab w:val="left" w:pos="3255"/>
          <w:tab w:val="left" w:pos="3375"/>
          <w:tab w:val="left" w:pos="3405"/>
          <w:tab w:val="left" w:pos="3465"/>
          <w:tab w:val="left" w:pos="4170"/>
          <w:tab w:val="center" w:pos="4320"/>
          <w:tab w:val="left" w:pos="7125"/>
          <w:tab w:val="left" w:pos="7230"/>
          <w:tab w:val="left" w:pos="7290"/>
          <w:tab w:val="left" w:pos="7395"/>
          <w:tab w:val="right" w:pos="8640"/>
        </w:tabs>
        <w:bidi/>
        <w:rPr>
          <w:rFonts w:ascii="Simplified Arabic" w:hAnsi="Simplified Arabic" w:cs="Simplified Arabic" w:hint="cs"/>
          <w:b/>
          <w:bCs/>
          <w:sz w:val="32"/>
          <w:szCs w:val="32"/>
          <w:rtl/>
        </w:rPr>
      </w:pPr>
      <w:r w:rsidRPr="00B03236">
        <w:rPr>
          <w:rFonts w:ascii="Simplified Arabic" w:hAnsi="Simplified Arabic" w:cs="Simplified Arabic" w:hint="cs"/>
          <w:b/>
          <w:bCs/>
          <w:sz w:val="32"/>
          <w:szCs w:val="32"/>
          <w:rtl/>
        </w:rPr>
        <w:t>أليات انشاء القضاء الجنائى المؤقت</w:t>
      </w:r>
    </w:p>
    <w:p w:rsidR="0093534B" w:rsidRPr="009E3138" w:rsidRDefault="0093534B" w:rsidP="0093534B">
      <w:pPr>
        <w:tabs>
          <w:tab w:val="left" w:pos="2475"/>
          <w:tab w:val="left" w:pos="3255"/>
          <w:tab w:val="left" w:pos="3375"/>
          <w:tab w:val="left" w:pos="3405"/>
          <w:tab w:val="left" w:pos="3465"/>
          <w:tab w:val="left" w:pos="4170"/>
          <w:tab w:val="center" w:pos="4320"/>
          <w:tab w:val="left" w:pos="7125"/>
          <w:tab w:val="left" w:pos="7230"/>
          <w:tab w:val="left" w:pos="7290"/>
          <w:tab w:val="left" w:pos="7395"/>
          <w:tab w:val="right" w:pos="8640"/>
        </w:tabs>
        <w:bidi/>
        <w:jc w:val="both"/>
        <w:rPr>
          <w:rFonts w:ascii="Simplified Arabic" w:hAnsi="Simplified Arabic" w:cs="Simplified Arabic" w:hint="cs"/>
          <w:sz w:val="32"/>
          <w:szCs w:val="32"/>
          <w:rtl/>
        </w:rPr>
      </w:pPr>
      <w:r w:rsidRPr="009E3138">
        <w:rPr>
          <w:rFonts w:ascii="Simplified Arabic" w:hAnsi="Simplified Arabic" w:cs="Simplified Arabic" w:hint="cs"/>
          <w:sz w:val="32"/>
          <w:szCs w:val="32"/>
          <w:rtl/>
        </w:rPr>
        <w:t>ان المقصود بالقضاء الجنائى الدولى المؤقت هو تلك المحاكم المنشأة بقرارات صادرة من دول متحالفة وكذلك من الامم المتحدة المتمثلة فى مجلس الامن وذلك من اجل البت فى جرائم معينة وقعت على منطقة معينة وفى زمن معين وبخصوص نزاع محدد بذاته ، وهذا على اثر ما اسفرت عنه الحربين العالميتين وكذلك الحروب الاهلية فى اقاليم دولة معينة من خسائر ومجازر فى حق البشرية وخلقت انتهاكات للقانون الدولى الانسانى.</w:t>
      </w:r>
      <w:r w:rsidRPr="009E3138">
        <w:rPr>
          <w:rStyle w:val="a4"/>
          <w:rFonts w:ascii="Simplified Arabic" w:hAnsi="Simplified Arabic" w:cs="Simplified Arabic"/>
          <w:sz w:val="32"/>
          <w:szCs w:val="32"/>
          <w:rtl/>
        </w:rPr>
        <w:footnoteReference w:id="2"/>
      </w:r>
      <w:r w:rsidRPr="009E3138">
        <w:rPr>
          <w:rFonts w:ascii="Simplified Arabic" w:hAnsi="Simplified Arabic" w:cs="Simplified Arabic" w:hint="cs"/>
          <w:sz w:val="32"/>
          <w:szCs w:val="32"/>
          <w:rtl/>
        </w:rPr>
        <w:t xml:space="preserve">   وقد جاءت تسمية تلك المحاكم بالمحاكم الجنائية المؤقتة لانها تنتهى بنهاية الغرض الذى انشأت من اجله ، وقد مثل ذلك النوع من القضاء الجنائى الدولى آلية فاعلة من اجل اقرار العدالة الجنائية الدولية وذلك بمحاكمة المجرمين الذين يقومون بانتهاك قواعد القانون الدولى الانسانى اثنا الحروب النزاعات المسلحة . بالرجوع الى آاليات انشاء مثل تلك المحاكم نجد ان المجتمع الدولى قد ايستعمل آليتين لانشاء المحاكم الجنائية الدولية المؤقتة ، وهما انشاء محاكم جنائية دولية مؤقتة عن طريق ابرام اتفاقية دولية ، مثل ما حدث فى انشاء محكمتى نورمبيرغ وطوكيو ، وانشاء محاكم جنائية دولية مؤقتة عن طريق اصدار قرار من مجلس الامن الدولى تحت الفصل السابع من ميثاق الامم المتحدة  مثل ما حدث فى انشاء محكمتى يوغسلافيا السابقة ورواندا.</w:t>
      </w:r>
    </w:p>
    <w:p w:rsidR="0093534B" w:rsidRPr="009E3138" w:rsidRDefault="0093534B" w:rsidP="0093534B">
      <w:pPr>
        <w:tabs>
          <w:tab w:val="left" w:pos="2475"/>
          <w:tab w:val="left" w:pos="3255"/>
          <w:tab w:val="left" w:pos="3375"/>
          <w:tab w:val="left" w:pos="3405"/>
          <w:tab w:val="left" w:pos="3465"/>
          <w:tab w:val="left" w:pos="4170"/>
          <w:tab w:val="center" w:pos="4320"/>
          <w:tab w:val="left" w:pos="7125"/>
          <w:tab w:val="left" w:pos="7230"/>
          <w:tab w:val="left" w:pos="7290"/>
          <w:tab w:val="left" w:pos="7395"/>
          <w:tab w:val="right" w:pos="8640"/>
        </w:tabs>
        <w:bidi/>
        <w:jc w:val="both"/>
        <w:rPr>
          <w:rFonts w:ascii="Simplified Arabic" w:hAnsi="Simplified Arabic" w:cs="Simplified Arabic" w:hint="cs"/>
          <w:sz w:val="32"/>
          <w:szCs w:val="32"/>
          <w:rtl/>
        </w:rPr>
      </w:pPr>
      <w:r w:rsidRPr="009E3138">
        <w:rPr>
          <w:rFonts w:ascii="Simplified Arabic" w:hAnsi="Simplified Arabic" w:cs="Simplified Arabic" w:hint="cs"/>
          <w:sz w:val="32"/>
          <w:szCs w:val="32"/>
          <w:rtl/>
        </w:rPr>
        <w:t xml:space="preserve">فيما يتعلق بألية انشاء محاكم جنائية دولية عن طريق ابرام اتفاقية دولية نجد ان الدول المتحالفة قد عزمت بعد انتهاء الحرب العالمية الثانية على محاكمة قادة دول المحور الذين قاموا بانتهاك قواعد القانون الدولى الانسانى لثناء تلك الحرب ، وبالرغم من الدافع الى تلك </w:t>
      </w:r>
      <w:r w:rsidRPr="009E3138">
        <w:rPr>
          <w:rFonts w:ascii="Simplified Arabic" w:hAnsi="Simplified Arabic" w:cs="Simplified Arabic" w:hint="cs"/>
          <w:sz w:val="32"/>
          <w:szCs w:val="32"/>
          <w:rtl/>
        </w:rPr>
        <w:lastRenderedPageBreak/>
        <w:t>المحاكمة لم يكن اقرار العدالة الجنائية الدولية والانتصاف للضحايا المدنيين فى تلك الحرب وحده ، وبالرغم من ان تلك المحاكمات لم شمل قادة الدول المتحالفة الذين قاموا بانتهاك قواعد القانون الدولى الانسانى فى تلك الحرب ، الا ان تلك المحاكمات قد مثلت النواة الاولى للقضاء الجنائى الدولى ، ولم تجد الدول المتحالفة طريقة اخرى لانشاء محاكم جنائية دولية غيرالقيام بابرام اتفاقية دولية فيما بينها تنشىء بموجبها محاكم جنائية دولية تتولى امر محاكم اولائك المتهمين ، وذلك انه لا يوجد جسم فى عصبة الامم يمتلك سلطات انشاء تلك المحاكم ، كما انه لا يستطيع القضاء الجنائى الوطنى لاى دولة من الدول المتحالفة محاكمة قادة دول المحور بسبب مبدأ السيادة الذى يمنع اية دولة من محاكمة رعايا دولة اخرى ، هذا من جهة ، ومن جهة اخرى فانه لم يوجد فى ذلك الوقت مبدأ الاختصاص الجنائى الدولى للقضاء الوطنى والذى يتحيح للقضاء الوطنى ملاحقة ومحاكمة  منتهكى قواعد القانون الدولى الانسانى فى دولة من دول العالم ، لهذا فان ابرام اتفاقية دولية لانشاء محاكم جنائية دولية كان هو السبيل الوحيد لمحاكمة المتهمين بانتهاك قواعد القانون الدولى الانسانى ، وقد ظهر بعد ذلك بزمن طويل ما عرف بالمحاكم الجنائية المختلطة وهى محاكم تم انشاءها بموجب اتفاقية دولية ولكن ليس بين دولتين او اكثر انما بين دولة واحدة هى الدولة التى حدثت فيها نتهاكات للقانون الدولى الانسانى وبين الامم المتحدة ، حيث يتم انشاء محاكم جنائية مختلطة يتكون قضاتها من قضاة وطنيين وآخرين دوليين ، وهو نوع من القضاء الجنائى الدولى يهدف الى محاكمة منتهكى قواعد القانون الدولى الانسانى اثناء صراعات داخلية عصفت بالدولة المعنية وفشل القضاء الوطنى بمفرده فى محاكمتهم.</w:t>
      </w:r>
    </w:p>
    <w:p w:rsidR="0093534B" w:rsidRPr="009E3138" w:rsidRDefault="0093534B" w:rsidP="0093534B">
      <w:pPr>
        <w:tabs>
          <w:tab w:val="left" w:pos="2475"/>
          <w:tab w:val="left" w:pos="3255"/>
          <w:tab w:val="left" w:pos="3375"/>
          <w:tab w:val="left" w:pos="3405"/>
          <w:tab w:val="left" w:pos="3465"/>
          <w:tab w:val="left" w:pos="4170"/>
          <w:tab w:val="center" w:pos="4320"/>
          <w:tab w:val="left" w:pos="7125"/>
          <w:tab w:val="left" w:pos="7230"/>
          <w:tab w:val="left" w:pos="7290"/>
          <w:tab w:val="left" w:pos="7395"/>
          <w:tab w:val="right" w:pos="8640"/>
        </w:tabs>
        <w:bidi/>
        <w:jc w:val="both"/>
        <w:rPr>
          <w:rFonts w:ascii="Simplified Arabic" w:hAnsi="Simplified Arabic" w:cs="Simplified Arabic" w:hint="cs"/>
          <w:sz w:val="32"/>
          <w:szCs w:val="32"/>
          <w:rtl/>
        </w:rPr>
      </w:pPr>
      <w:r w:rsidRPr="009E3138">
        <w:rPr>
          <w:rFonts w:ascii="Simplified Arabic" w:hAnsi="Simplified Arabic" w:cs="Simplified Arabic" w:hint="cs"/>
          <w:sz w:val="32"/>
          <w:szCs w:val="32"/>
          <w:rtl/>
        </w:rPr>
        <w:t xml:space="preserve">وجاءت اخيرا المحكمة الجنائية الدولية الدائمة  والتى انشأت بموجب اتفاقية دولية على قرار الاتفاقيات التى انشأت محاكم جنائية دولية موقتة وبالرغم من ان المحاكم الجنائية الدولية المؤقتة قد انشئت بموجب اتفاقية دولية كاحدى وسيلتين لانشاء مثل تلك المحاكم الا ان المحكمة الجنائية الدولية والتى مثلت القضاء الجنائى الدولى الدائم قد انشأت هى ايضا بموجب اتفاقية دولية ، وبهذا فان ما يجمع القضاء المؤقت فى احدى صورتيه والدائم هو انشاءهما بواسطة اتفاقية دولية ، لان القانون الدولى لا يمكن ان يرتب اية التزامات على الدول الا عن </w:t>
      </w:r>
      <w:r w:rsidRPr="009E3138">
        <w:rPr>
          <w:rFonts w:ascii="Simplified Arabic" w:hAnsi="Simplified Arabic" w:cs="Simplified Arabic" w:hint="cs"/>
          <w:sz w:val="32"/>
          <w:szCs w:val="32"/>
          <w:rtl/>
        </w:rPr>
        <w:lastRenderedPageBreak/>
        <w:t>طلايق اتفاقية دولية وبالتالى فان التزام الدول بالنظام الاساسى للمحكمة الجنائية الدولية لا يجد سنده القانونى الا من خلال الاتفاقية .</w:t>
      </w:r>
    </w:p>
    <w:p w:rsidR="0093534B" w:rsidRPr="009E3138" w:rsidRDefault="0093534B" w:rsidP="0093534B">
      <w:pPr>
        <w:tabs>
          <w:tab w:val="left" w:pos="2475"/>
          <w:tab w:val="left" w:pos="3255"/>
          <w:tab w:val="left" w:pos="3375"/>
          <w:tab w:val="left" w:pos="3405"/>
          <w:tab w:val="left" w:pos="3465"/>
          <w:tab w:val="left" w:pos="4170"/>
          <w:tab w:val="center" w:pos="4320"/>
          <w:tab w:val="left" w:pos="7125"/>
          <w:tab w:val="left" w:pos="7230"/>
          <w:tab w:val="left" w:pos="7290"/>
          <w:tab w:val="left" w:pos="7395"/>
          <w:tab w:val="right" w:pos="8640"/>
        </w:tabs>
        <w:bidi/>
        <w:jc w:val="both"/>
        <w:rPr>
          <w:rFonts w:ascii="Simplified Arabic" w:hAnsi="Simplified Arabic" w:cs="Simplified Arabic" w:hint="cs"/>
          <w:sz w:val="32"/>
          <w:szCs w:val="32"/>
          <w:rtl/>
        </w:rPr>
      </w:pPr>
      <w:r w:rsidRPr="009E3138">
        <w:rPr>
          <w:rFonts w:ascii="Simplified Arabic" w:hAnsi="Simplified Arabic" w:cs="Simplified Arabic" w:hint="cs"/>
          <w:sz w:val="32"/>
          <w:szCs w:val="32"/>
          <w:rtl/>
        </w:rPr>
        <w:t>خلاصة القول هو ان الاتفاقية الدولية مثلت احدى الوسائل لانشاء القضاء الجنائى المؤقت وهى الوسيلة القانونية الوحيدة التى كانت متاحة قبل انشاء مجلس الامن   الدولى ، كما كانت تمثل السند القانونى لانشاء ذلك القضاء بالرغم من الاتقادات الكثيرة التى وجهت اليها خاصة بعد انشاء محاكم نومبيرغ وطوكيو ، حيث ان الاسياب التى ادت الى ابرام اتفاقية لندن 1945م وانشاء محكمتى طوكيو ونورمبيرغ  هو القيام بتوطيد  سياسة احتلال اليابان والعمل على التنسيق بين سياسات الحلفاء فى الشرق الاقصى</w:t>
      </w:r>
      <w:r w:rsidRPr="009E3138">
        <w:rPr>
          <w:rStyle w:val="a4"/>
          <w:rFonts w:ascii="Simplified Arabic" w:hAnsi="Simplified Arabic" w:cs="Simplified Arabic"/>
          <w:sz w:val="32"/>
          <w:szCs w:val="32"/>
          <w:rtl/>
        </w:rPr>
        <w:footnoteReference w:id="3"/>
      </w:r>
      <w:r w:rsidRPr="009E3138">
        <w:rPr>
          <w:rFonts w:ascii="Simplified Arabic" w:hAnsi="Simplified Arabic" w:cs="Simplified Arabic" w:hint="cs"/>
          <w:sz w:val="32"/>
          <w:szCs w:val="32"/>
          <w:rtl/>
        </w:rPr>
        <w:t xml:space="preserve"> ، هذا من ناحية  انشاء محكمة الشرق الاقصى فى طوكيو ، اما من ناحية انشاء محكمة نورمبيرغ فان الكثير من الشكوك والانتقادات قد وجهت اليها من حيث انها ليست محكمة ذات صفة دولية بل محكمة انشئت من قبل الدول المنتصرة فى الحرب لتحاكم مجرمى الدول الخاسرة ، وان تسليم المانيا الكامل هو الذى مكن الحلفاء من تشكيل محاكم عسكرية لمحاكمة مجرمى الحرب .</w:t>
      </w:r>
    </w:p>
    <w:p w:rsidR="0093534B" w:rsidRPr="009E3138" w:rsidRDefault="0093534B" w:rsidP="0093534B">
      <w:pPr>
        <w:tabs>
          <w:tab w:val="left" w:pos="2475"/>
          <w:tab w:val="left" w:pos="3255"/>
          <w:tab w:val="left" w:pos="3375"/>
          <w:tab w:val="left" w:pos="3405"/>
          <w:tab w:val="left" w:pos="3465"/>
          <w:tab w:val="left" w:pos="4170"/>
          <w:tab w:val="center" w:pos="4320"/>
          <w:tab w:val="left" w:pos="7125"/>
          <w:tab w:val="left" w:pos="7230"/>
          <w:tab w:val="left" w:pos="7290"/>
          <w:tab w:val="left" w:pos="7395"/>
          <w:tab w:val="right" w:pos="8640"/>
        </w:tabs>
        <w:bidi/>
        <w:jc w:val="both"/>
        <w:rPr>
          <w:rFonts w:ascii="Simplified Arabic" w:hAnsi="Simplified Arabic" w:cs="Simplified Arabic"/>
          <w:sz w:val="32"/>
          <w:szCs w:val="32"/>
        </w:rPr>
      </w:pPr>
      <w:r w:rsidRPr="009E3138">
        <w:rPr>
          <w:rFonts w:ascii="Simplified Arabic" w:hAnsi="Simplified Arabic" w:cs="Simplified Arabic" w:hint="cs"/>
          <w:sz w:val="32"/>
          <w:szCs w:val="32"/>
          <w:rtl/>
        </w:rPr>
        <w:t>انشاء المحاكم الجنائية الدولية المؤقتة بواسطة مجلس الامن</w:t>
      </w:r>
    </w:p>
    <w:p w:rsidR="0093534B" w:rsidRPr="009E3138" w:rsidRDefault="0093534B" w:rsidP="0093534B">
      <w:pPr>
        <w:tabs>
          <w:tab w:val="left" w:pos="2475"/>
          <w:tab w:val="left" w:pos="3255"/>
          <w:tab w:val="left" w:pos="3375"/>
          <w:tab w:val="left" w:pos="3405"/>
          <w:tab w:val="left" w:pos="3465"/>
          <w:tab w:val="left" w:pos="4170"/>
          <w:tab w:val="center" w:pos="4320"/>
          <w:tab w:val="left" w:pos="7125"/>
          <w:tab w:val="left" w:pos="7230"/>
          <w:tab w:val="left" w:pos="7290"/>
          <w:tab w:val="left" w:pos="7395"/>
          <w:tab w:val="right" w:pos="8640"/>
        </w:tabs>
        <w:bidi/>
        <w:jc w:val="both"/>
        <w:rPr>
          <w:rFonts w:ascii="Simplified Arabic" w:hAnsi="Simplified Arabic" w:cs="Simplified Arabic" w:hint="cs"/>
          <w:sz w:val="32"/>
          <w:szCs w:val="32"/>
          <w:rtl/>
        </w:rPr>
      </w:pPr>
      <w:r w:rsidRPr="009E3138">
        <w:rPr>
          <w:rFonts w:ascii="Simplified Arabic" w:hAnsi="Simplified Arabic" w:cs="Simplified Arabic" w:hint="cs"/>
          <w:sz w:val="32"/>
          <w:szCs w:val="32"/>
          <w:rtl/>
        </w:rPr>
        <w:t>وجد مجلس الامن الدولى فى السلطات الواسعة التى منحه اياها ميثاق الامم المتحدة مخرجا لمحاسبة المتهمين بارتكاب جرائم تنتهك قواعد القانون الدولى الانسانى فى الدول التى اندلعت فيها صراعات عنيفة تم فيها ارتكاب جرائم خطيرة ضد المدنيين ، فقام بموجب سلطاته تحت الفصل السابع بانشاء محاكم جنائية دولية فى يوغسلافيا السابقة ورواندا ، وقد مارس مجلس الامن الدولى هذه السلطات باعتباره نائبا عن المجتمع الدولى المتمثل فى هيئة الامم المتحدة ، حيث ان ارتكاب جرائم تنهك قواعد القانون الدولى الانسانى شىء يمس الانسانية فى عمومها ، وتتأذى منه العدالة الدولية فى مجملها ، وهما من الاشياء التى تعتبر تحت مسؤلية المجتمع الدولى الذى تمثله هيئة الامم المتحدة ، لهذا فقد اصبح مجلس الامن الدولى آلية من آليات انشاء محاكم جناية دولية .</w:t>
      </w:r>
    </w:p>
    <w:p w:rsidR="0093534B" w:rsidRPr="009E3138" w:rsidRDefault="0093534B" w:rsidP="0093534B">
      <w:pPr>
        <w:tabs>
          <w:tab w:val="left" w:pos="2475"/>
          <w:tab w:val="left" w:pos="3255"/>
          <w:tab w:val="left" w:pos="3375"/>
          <w:tab w:val="left" w:pos="3405"/>
          <w:tab w:val="left" w:pos="3465"/>
          <w:tab w:val="left" w:pos="4170"/>
          <w:tab w:val="center" w:pos="4320"/>
          <w:tab w:val="left" w:pos="7125"/>
          <w:tab w:val="left" w:pos="7230"/>
          <w:tab w:val="left" w:pos="7290"/>
          <w:tab w:val="left" w:pos="7395"/>
          <w:tab w:val="right" w:pos="8640"/>
        </w:tabs>
        <w:bidi/>
        <w:jc w:val="both"/>
        <w:rPr>
          <w:rFonts w:ascii="Simplified Arabic" w:hAnsi="Simplified Arabic" w:cs="Simplified Arabic" w:hint="cs"/>
          <w:sz w:val="32"/>
          <w:szCs w:val="32"/>
          <w:rtl/>
        </w:rPr>
      </w:pPr>
      <w:r w:rsidRPr="009E3138">
        <w:rPr>
          <w:rFonts w:ascii="Simplified Arabic" w:hAnsi="Simplified Arabic" w:cs="Simplified Arabic" w:hint="cs"/>
          <w:sz w:val="32"/>
          <w:szCs w:val="32"/>
          <w:rtl/>
        </w:rPr>
        <w:lastRenderedPageBreak/>
        <w:t xml:space="preserve">لقد شعر المجتمع الدولى المتمثل فى تنظيمه الحديث </w:t>
      </w:r>
      <w:r w:rsidRPr="009E3138">
        <w:rPr>
          <w:rFonts w:ascii="Simplified Arabic" w:hAnsi="Simplified Arabic" w:cs="Simplified Arabic"/>
          <w:sz w:val="32"/>
          <w:szCs w:val="32"/>
          <w:rtl/>
        </w:rPr>
        <w:t>–</w:t>
      </w:r>
      <w:r w:rsidRPr="009E3138">
        <w:rPr>
          <w:rFonts w:ascii="Simplified Arabic" w:hAnsi="Simplified Arabic" w:cs="Simplified Arabic" w:hint="cs"/>
          <w:sz w:val="32"/>
          <w:szCs w:val="32"/>
          <w:rtl/>
        </w:rPr>
        <w:t xml:space="preserve"> الامم المتحدة </w:t>
      </w:r>
      <w:r w:rsidRPr="009E3138">
        <w:rPr>
          <w:rFonts w:ascii="Simplified Arabic" w:hAnsi="Simplified Arabic" w:cs="Simplified Arabic"/>
          <w:sz w:val="32"/>
          <w:szCs w:val="32"/>
          <w:rtl/>
        </w:rPr>
        <w:t>–</w:t>
      </w:r>
      <w:r w:rsidRPr="009E3138">
        <w:rPr>
          <w:rFonts w:ascii="Simplified Arabic" w:hAnsi="Simplified Arabic" w:cs="Simplified Arabic" w:hint="cs"/>
          <w:sz w:val="32"/>
          <w:szCs w:val="32"/>
          <w:rtl/>
        </w:rPr>
        <w:t xml:space="preserve"> ان الحاجة لم تكن قد انتهت بمقاضاة كبار مجرمى الحرب الالمان وبناء على ذلك اتخذت الجمعية العامة للامم المتحدة بالاجماع القرار المتعلق بصياغة  المبادىء التى وردت فى ميثاق المحكمة الجنائية العسكرية ، وقد تم تكليف لجنة القانون الدولى بصياغة هذه المبادىء، ولقد كان لهذه المبادىء اهمية كبيرة فى وضع القواعد الاساسية التى تهتدى بها المحاكم عند فصلها فى القضايا الدولية كما ان التطبيق العملى لتلك القواعد تساهم فى ايجاد سوابق قضائية تعمل على تثبيت المسؤلية الجنائية للافراد الطبيعيين وتطويرها </w:t>
      </w:r>
      <w:r w:rsidRPr="009E3138">
        <w:rPr>
          <w:rStyle w:val="a4"/>
          <w:rFonts w:ascii="Simplified Arabic" w:hAnsi="Simplified Arabic" w:cs="Simplified Arabic"/>
          <w:sz w:val="32"/>
          <w:szCs w:val="32"/>
          <w:rtl/>
        </w:rPr>
        <w:footnoteReference w:id="4"/>
      </w:r>
      <w:r w:rsidRPr="009E3138">
        <w:rPr>
          <w:rFonts w:ascii="Simplified Arabic" w:hAnsi="Simplified Arabic" w:cs="Simplified Arabic" w:hint="cs"/>
          <w:sz w:val="32"/>
          <w:szCs w:val="32"/>
          <w:rtl/>
        </w:rPr>
        <w:t xml:space="preserve">  ،  وكان اهتمام الامم المتحد بوصفها نائبة عن المجتمع الدولى بمحاكمة المجرمين الذين يقومون بانتهاك قواعد القانون الدولى الانسانى  قد بدأ باكرا واستمرت جهودها من خلال تواتر النصوص الجنائية الصادرة منها ، ففى 26\نوفمبر\1968م اصدرت  الجمعية العامة للامم المتحدة قرار يتضمن عدم سقوط جرائم الحرب والجرائم ضد الانسانية بالتقادم ، ثم تتالت تلك الجهود الى ان وصلت قمتها بانشاء محاكم جنائية دولية لمحاكمة الاشخاص اللذين يقومون بانتهاك قواعدالقانون الدولى الانسانى</w:t>
      </w:r>
    </w:p>
    <w:p w:rsidR="0093534B" w:rsidRPr="009E3138" w:rsidRDefault="0093534B" w:rsidP="0093534B">
      <w:pPr>
        <w:tabs>
          <w:tab w:val="left" w:pos="2475"/>
          <w:tab w:val="left" w:pos="3255"/>
          <w:tab w:val="left" w:pos="3375"/>
          <w:tab w:val="left" w:pos="3405"/>
          <w:tab w:val="left" w:pos="3465"/>
          <w:tab w:val="left" w:pos="4170"/>
          <w:tab w:val="center" w:pos="4320"/>
          <w:tab w:val="left" w:pos="7125"/>
          <w:tab w:val="left" w:pos="7230"/>
          <w:tab w:val="left" w:pos="7290"/>
          <w:tab w:val="left" w:pos="7395"/>
          <w:tab w:val="right" w:pos="8640"/>
        </w:tabs>
        <w:bidi/>
        <w:jc w:val="both"/>
        <w:rPr>
          <w:rFonts w:ascii="Simplified Arabic" w:hAnsi="Simplified Arabic" w:cs="Simplified Arabic" w:hint="cs"/>
          <w:sz w:val="32"/>
          <w:szCs w:val="32"/>
          <w:rtl/>
        </w:rPr>
      </w:pPr>
      <w:r w:rsidRPr="009E3138">
        <w:rPr>
          <w:rFonts w:ascii="Simplified Arabic" w:hAnsi="Simplified Arabic" w:cs="Simplified Arabic" w:hint="cs"/>
          <w:sz w:val="32"/>
          <w:szCs w:val="32"/>
          <w:rtl/>
        </w:rPr>
        <w:t>فى يوغسلافيا السابقة ورواندا وقد كان لانشاء مجلس الامن الدولى لتلك المحاكم صدى واسعا بين فقهاء القانون الدولى ما بين معارض ومؤيد ، ولكنه اصبح حقيقة واقعة جعلت مجلس الامن  الدولى واحدة من آليات انشاء محاكم جنائية دولية .</w:t>
      </w:r>
    </w:p>
    <w:p w:rsidR="0093534B" w:rsidRPr="009E3138" w:rsidRDefault="0093534B" w:rsidP="0093534B">
      <w:pPr>
        <w:tabs>
          <w:tab w:val="left" w:pos="2475"/>
          <w:tab w:val="left" w:pos="3255"/>
          <w:tab w:val="left" w:pos="3375"/>
          <w:tab w:val="left" w:pos="3405"/>
          <w:tab w:val="left" w:pos="3465"/>
          <w:tab w:val="left" w:pos="4170"/>
          <w:tab w:val="center" w:pos="4320"/>
          <w:tab w:val="left" w:pos="7125"/>
          <w:tab w:val="left" w:pos="7230"/>
          <w:tab w:val="left" w:pos="7290"/>
          <w:tab w:val="left" w:pos="7395"/>
          <w:tab w:val="right" w:pos="8640"/>
        </w:tabs>
        <w:bidi/>
        <w:jc w:val="both"/>
        <w:rPr>
          <w:rFonts w:ascii="Simplified Arabic" w:hAnsi="Simplified Arabic" w:cs="Simplified Arabic" w:hint="cs"/>
          <w:sz w:val="32"/>
          <w:szCs w:val="32"/>
          <w:rtl/>
        </w:rPr>
      </w:pPr>
      <w:r w:rsidRPr="009E3138">
        <w:rPr>
          <w:rFonts w:ascii="Simplified Arabic" w:hAnsi="Simplified Arabic" w:cs="Simplified Arabic" w:hint="cs"/>
          <w:sz w:val="32"/>
          <w:szCs w:val="32"/>
          <w:rtl/>
        </w:rPr>
        <w:t xml:space="preserve">قيد ميثاق الامم المتحدة منذ البداية مجلس الامن وعلق نجاحه فى ممارسة سلطاته والاضطلاع بمهامهه الرئيسية فى حفظ الامن والسلم الدوليين على استمرار التوافق والانسجام بين الدول الخمس الكبرى الدائمة العضوية بالمجلس </w:t>
      </w:r>
      <w:r w:rsidRPr="009E3138">
        <w:rPr>
          <w:rStyle w:val="a4"/>
          <w:rFonts w:ascii="Simplified Arabic" w:hAnsi="Simplified Arabic" w:cs="Simplified Arabic"/>
          <w:sz w:val="32"/>
          <w:szCs w:val="32"/>
          <w:rtl/>
        </w:rPr>
        <w:footnoteReference w:id="5"/>
      </w:r>
      <w:r w:rsidRPr="009E3138">
        <w:rPr>
          <w:rFonts w:ascii="Simplified Arabic" w:hAnsi="Simplified Arabic" w:cs="Simplified Arabic" w:hint="cs"/>
          <w:sz w:val="32"/>
          <w:szCs w:val="32"/>
          <w:rtl/>
        </w:rPr>
        <w:t xml:space="preserve"> ولهذا فان انشاء المحاكم الجنائية الدولية بقرار من مجلس الامن الدولى يتطلب بالضرورة توافقا بين الدول الخمس الدائمة العضوية فى المجلس وبغير هذا التوافق لا  يستطيع المجلس انشاء المحكمة وبمعنى آخر فان وقوف اى من الدول الخمس التى تمتلك حق الفيتو ضد قرار انشاء المحكمة يؤدى بالضرورة الى ايقاف اجراءت </w:t>
      </w:r>
      <w:r w:rsidRPr="009E3138">
        <w:rPr>
          <w:rFonts w:ascii="Simplified Arabic" w:hAnsi="Simplified Arabic" w:cs="Simplified Arabic" w:hint="cs"/>
          <w:sz w:val="32"/>
          <w:szCs w:val="32"/>
          <w:rtl/>
        </w:rPr>
        <w:lastRenderedPageBreak/>
        <w:t xml:space="preserve">انشاء المحكمة وبالتالى يؤدى الى اهدار حقوق الضحايا فى محاكمة المتهمين بارتكاب جرائم تنتهك قواعد القانون الدولى الانسانى ضدهم </w:t>
      </w:r>
    </w:p>
    <w:p w:rsidR="0093534B" w:rsidRDefault="0093534B" w:rsidP="0093534B">
      <w:pPr>
        <w:tabs>
          <w:tab w:val="left" w:pos="2475"/>
          <w:tab w:val="left" w:pos="3255"/>
          <w:tab w:val="left" w:pos="3375"/>
          <w:tab w:val="left" w:pos="3405"/>
          <w:tab w:val="left" w:pos="3465"/>
          <w:tab w:val="left" w:pos="4170"/>
          <w:tab w:val="center" w:pos="4320"/>
          <w:tab w:val="left" w:pos="7125"/>
          <w:tab w:val="left" w:pos="7230"/>
          <w:tab w:val="left" w:pos="7290"/>
          <w:tab w:val="left" w:pos="7395"/>
          <w:tab w:val="right" w:pos="8640"/>
        </w:tabs>
        <w:bidi/>
        <w:jc w:val="both"/>
        <w:rPr>
          <w:rFonts w:ascii="Simplified Arabic" w:hAnsi="Simplified Arabic" w:cs="Simplified Arabic" w:hint="cs"/>
          <w:sz w:val="32"/>
          <w:szCs w:val="32"/>
          <w:rtl/>
        </w:rPr>
      </w:pPr>
      <w:r w:rsidRPr="009E3138">
        <w:rPr>
          <w:rFonts w:ascii="Simplified Arabic" w:hAnsi="Simplified Arabic" w:cs="Simplified Arabic" w:hint="cs"/>
          <w:sz w:val="32"/>
          <w:szCs w:val="32"/>
          <w:rtl/>
        </w:rPr>
        <w:t xml:space="preserve">حددنا فى الصفحات السابقة آليات انشاء المحاكم الجنائية الدولية وهى اتفاقيات الدولية و مجلس الامن الدولى وبالرجوع الى الاتفاقيات الدولية نجد ان الاتفاقية وبحسب ما نصت عليه اتفاقية  فينا للمعاهدات لسنة 1969م  هى الاتفاق الدولى المعقود بين الدول فى صيغة مكتوبة والذى ينظمه القانون الدولى سواء تضمنته وثيقة واحدة او وثيقتان او اكثر ومهما كانت تسميته الخاصة </w:t>
      </w:r>
      <w:r w:rsidRPr="009E3138">
        <w:rPr>
          <w:rStyle w:val="a4"/>
          <w:rFonts w:ascii="Simplified Arabic" w:hAnsi="Simplified Arabic" w:cs="Simplified Arabic"/>
          <w:sz w:val="32"/>
          <w:szCs w:val="32"/>
          <w:rtl/>
        </w:rPr>
        <w:footnoteReference w:id="6"/>
      </w:r>
      <w:r w:rsidRPr="009E3138">
        <w:rPr>
          <w:rFonts w:ascii="Simplified Arabic" w:hAnsi="Simplified Arabic" w:cs="Simplified Arabic" w:hint="cs"/>
          <w:sz w:val="32"/>
          <w:szCs w:val="32"/>
          <w:rtl/>
        </w:rPr>
        <w:t>، وبهذ افانه لابد من اتفاق دولتين اواكثر على انشاء اتفاقية لانشاء محكمة جنائية دولية وهذا الاتفاق لايسرى الا فى مواجهة الدول التى وقعت عليه وبالتالى فان الظروف الخاصة  بالدولة اضافة الى موازين اقوى الدولية هى التى تتحكم فى ايجاد الظروف الملائمة لعقد اتفاقية دولية لانشاء المحاكم الجنائية الدولية ، اذن فان العدالة الدولية والاقتصاص من المجرمين الذين يقومون بانتهاك قواعد القانون الدولى الانسانى ، وان كانت هى الدافع فى تحريك المجتمع الدولى لانشاء محاكم جنائية دولية الا انها ليست هى السبب فى انشاء تلك المحاكم سواء اكانت منشأة عن طريق اتفاقية دولية اوعن طريق مجلس الامن الدولى</w:t>
      </w:r>
    </w:p>
    <w:p w:rsidR="0093534B" w:rsidRDefault="0093534B" w:rsidP="0093534B">
      <w:pPr>
        <w:tabs>
          <w:tab w:val="left" w:pos="2475"/>
          <w:tab w:val="left" w:pos="3255"/>
          <w:tab w:val="left" w:pos="3375"/>
          <w:tab w:val="left" w:pos="3405"/>
          <w:tab w:val="left" w:pos="3465"/>
          <w:tab w:val="left" w:pos="4170"/>
          <w:tab w:val="center" w:pos="4320"/>
          <w:tab w:val="left" w:pos="7125"/>
          <w:tab w:val="left" w:pos="7230"/>
          <w:tab w:val="left" w:pos="7290"/>
          <w:tab w:val="left" w:pos="7395"/>
          <w:tab w:val="right" w:pos="8640"/>
        </w:tabs>
        <w:bidi/>
        <w:jc w:val="both"/>
        <w:rPr>
          <w:rFonts w:ascii="Simplified Arabic" w:hAnsi="Simplified Arabic" w:cs="Simplified Arabic" w:hint="cs"/>
          <w:sz w:val="32"/>
          <w:szCs w:val="32"/>
          <w:rtl/>
        </w:rPr>
      </w:pPr>
    </w:p>
    <w:p w:rsidR="0093534B" w:rsidRDefault="0093534B" w:rsidP="0093534B">
      <w:pPr>
        <w:tabs>
          <w:tab w:val="left" w:pos="2475"/>
          <w:tab w:val="left" w:pos="3255"/>
          <w:tab w:val="left" w:pos="3375"/>
          <w:tab w:val="left" w:pos="3405"/>
          <w:tab w:val="left" w:pos="3465"/>
          <w:tab w:val="left" w:pos="4170"/>
          <w:tab w:val="center" w:pos="4320"/>
          <w:tab w:val="left" w:pos="7125"/>
          <w:tab w:val="left" w:pos="7230"/>
          <w:tab w:val="left" w:pos="7290"/>
          <w:tab w:val="left" w:pos="7395"/>
          <w:tab w:val="right" w:pos="8640"/>
        </w:tabs>
        <w:bidi/>
        <w:jc w:val="both"/>
        <w:rPr>
          <w:rFonts w:ascii="Simplified Arabic" w:hAnsi="Simplified Arabic" w:cs="Simplified Arabic" w:hint="cs"/>
          <w:sz w:val="32"/>
          <w:szCs w:val="32"/>
          <w:rtl/>
        </w:rPr>
      </w:pPr>
    </w:p>
    <w:p w:rsidR="0093534B" w:rsidRPr="009E3138" w:rsidRDefault="0093534B" w:rsidP="0093534B">
      <w:pPr>
        <w:tabs>
          <w:tab w:val="left" w:pos="2475"/>
          <w:tab w:val="left" w:pos="3255"/>
          <w:tab w:val="left" w:pos="3375"/>
          <w:tab w:val="left" w:pos="3405"/>
          <w:tab w:val="left" w:pos="3465"/>
          <w:tab w:val="left" w:pos="4170"/>
          <w:tab w:val="center" w:pos="4320"/>
          <w:tab w:val="left" w:pos="7125"/>
          <w:tab w:val="left" w:pos="7230"/>
          <w:tab w:val="left" w:pos="7290"/>
          <w:tab w:val="left" w:pos="7395"/>
          <w:tab w:val="right" w:pos="8640"/>
        </w:tabs>
        <w:bidi/>
        <w:jc w:val="both"/>
        <w:rPr>
          <w:rFonts w:ascii="Simplified Arabic" w:hAnsi="Simplified Arabic" w:cs="Simplified Arabic" w:hint="cs"/>
          <w:sz w:val="32"/>
          <w:szCs w:val="32"/>
          <w:rtl/>
        </w:rPr>
      </w:pPr>
    </w:p>
    <w:p w:rsidR="0093534B" w:rsidRPr="00B03236" w:rsidRDefault="0093534B" w:rsidP="0093534B">
      <w:pPr>
        <w:tabs>
          <w:tab w:val="left" w:pos="2475"/>
          <w:tab w:val="left" w:pos="3255"/>
          <w:tab w:val="left" w:pos="3375"/>
          <w:tab w:val="left" w:pos="3405"/>
          <w:tab w:val="left" w:pos="3465"/>
          <w:tab w:val="left" w:pos="4170"/>
          <w:tab w:val="center" w:pos="4320"/>
          <w:tab w:val="left" w:pos="7125"/>
          <w:tab w:val="left" w:pos="7230"/>
          <w:tab w:val="left" w:pos="7290"/>
          <w:tab w:val="left" w:pos="7395"/>
          <w:tab w:val="right" w:pos="8640"/>
        </w:tabs>
        <w:bidi/>
        <w:rPr>
          <w:rFonts w:ascii="Simplified Arabic" w:hAnsi="Simplified Arabic" w:cs="Simplified Arabic" w:hint="cs"/>
          <w:b/>
          <w:bCs/>
          <w:sz w:val="32"/>
          <w:szCs w:val="32"/>
          <w:rtl/>
        </w:rPr>
      </w:pPr>
      <w:r w:rsidRPr="00B03236">
        <w:rPr>
          <w:rFonts w:ascii="Simplified Arabic" w:hAnsi="Simplified Arabic" w:cs="Simplified Arabic" w:hint="cs"/>
          <w:b/>
          <w:bCs/>
          <w:sz w:val="32"/>
          <w:szCs w:val="32"/>
          <w:rtl/>
        </w:rPr>
        <w:t>المطلب الثانى</w:t>
      </w:r>
    </w:p>
    <w:p w:rsidR="0093534B" w:rsidRPr="009E3138" w:rsidRDefault="0093534B" w:rsidP="0093534B">
      <w:pPr>
        <w:tabs>
          <w:tab w:val="left" w:pos="2475"/>
          <w:tab w:val="left" w:pos="3255"/>
          <w:tab w:val="left" w:pos="3375"/>
          <w:tab w:val="left" w:pos="3405"/>
          <w:tab w:val="left" w:pos="3465"/>
          <w:tab w:val="left" w:pos="4170"/>
          <w:tab w:val="center" w:pos="4320"/>
          <w:tab w:val="left" w:pos="7125"/>
          <w:tab w:val="left" w:pos="7230"/>
          <w:tab w:val="left" w:pos="7290"/>
          <w:tab w:val="left" w:pos="7395"/>
          <w:tab w:val="right" w:pos="8640"/>
        </w:tabs>
        <w:bidi/>
        <w:rPr>
          <w:rFonts w:ascii="Simplified Arabic" w:hAnsi="Simplified Arabic" w:cs="Simplified Arabic" w:hint="cs"/>
          <w:sz w:val="32"/>
          <w:szCs w:val="32"/>
          <w:rtl/>
        </w:rPr>
      </w:pPr>
      <w:r w:rsidRPr="00B03236">
        <w:rPr>
          <w:rFonts w:ascii="Simplified Arabic" w:hAnsi="Simplified Arabic" w:cs="Simplified Arabic" w:hint="cs"/>
          <w:b/>
          <w:bCs/>
          <w:sz w:val="32"/>
          <w:szCs w:val="32"/>
          <w:rtl/>
        </w:rPr>
        <w:t>الدور المستقبلى لاآليات انشاء القضاء الجنائى الدولى المؤقت</w:t>
      </w:r>
    </w:p>
    <w:p w:rsidR="0093534B" w:rsidRPr="009E3138" w:rsidRDefault="0093534B" w:rsidP="0093534B">
      <w:pPr>
        <w:tabs>
          <w:tab w:val="left" w:pos="2475"/>
          <w:tab w:val="left" w:pos="3255"/>
          <w:tab w:val="left" w:pos="3375"/>
          <w:tab w:val="left" w:pos="3405"/>
          <w:tab w:val="left" w:pos="3465"/>
          <w:tab w:val="left" w:pos="4170"/>
          <w:tab w:val="center" w:pos="4320"/>
          <w:tab w:val="left" w:pos="7125"/>
          <w:tab w:val="left" w:pos="7230"/>
          <w:tab w:val="left" w:pos="7290"/>
          <w:tab w:val="left" w:pos="7395"/>
          <w:tab w:val="right" w:pos="8640"/>
        </w:tabs>
        <w:bidi/>
        <w:jc w:val="both"/>
        <w:rPr>
          <w:rFonts w:ascii="Simplified Arabic" w:hAnsi="Simplified Arabic" w:cs="Simplified Arabic" w:hint="cs"/>
          <w:sz w:val="32"/>
          <w:szCs w:val="32"/>
          <w:rtl/>
        </w:rPr>
      </w:pPr>
      <w:r w:rsidRPr="009E3138">
        <w:rPr>
          <w:rFonts w:ascii="Simplified Arabic" w:hAnsi="Simplified Arabic" w:cs="Simplified Arabic" w:hint="cs"/>
          <w:sz w:val="32"/>
          <w:szCs w:val="32"/>
          <w:rtl/>
        </w:rPr>
        <w:t>خلصنا فيما سبق الى ان آليات  انشاء القضاء الجنائى الدولى هى  الاتفاقيات الدولىة ومجلس الامن الدولى وسنقوم فى هذا المطلب بدراسة الدور المستقبلى لكل من الآليتين وفاعليتهما فى انشاء محاكم جنائية دولية مؤقتة لمحاكمة الاشخاص الذين بقومون بانتهاك قواعد القانون الدولى الانسانى</w:t>
      </w:r>
    </w:p>
    <w:p w:rsidR="0093534B" w:rsidRPr="009E3138" w:rsidRDefault="0093534B" w:rsidP="0093534B">
      <w:pPr>
        <w:tabs>
          <w:tab w:val="left" w:pos="2475"/>
          <w:tab w:val="left" w:pos="3255"/>
          <w:tab w:val="left" w:pos="3375"/>
          <w:tab w:val="left" w:pos="3405"/>
          <w:tab w:val="left" w:pos="3465"/>
          <w:tab w:val="left" w:pos="4170"/>
          <w:tab w:val="center" w:pos="4320"/>
          <w:tab w:val="left" w:pos="7125"/>
          <w:tab w:val="left" w:pos="7230"/>
          <w:tab w:val="left" w:pos="7290"/>
          <w:tab w:val="left" w:pos="7395"/>
          <w:tab w:val="right" w:pos="8640"/>
        </w:tabs>
        <w:bidi/>
        <w:jc w:val="both"/>
        <w:rPr>
          <w:rFonts w:ascii="Simplified Arabic" w:hAnsi="Simplified Arabic" w:cs="Simplified Arabic" w:hint="cs"/>
          <w:sz w:val="32"/>
          <w:szCs w:val="32"/>
          <w:rtl/>
        </w:rPr>
      </w:pPr>
      <w:r w:rsidRPr="009E3138">
        <w:rPr>
          <w:rFonts w:ascii="Simplified Arabic" w:hAnsi="Simplified Arabic" w:cs="Simplified Arabic" w:hint="cs"/>
          <w:sz w:val="32"/>
          <w:szCs w:val="32"/>
          <w:rtl/>
        </w:rPr>
        <w:lastRenderedPageBreak/>
        <w:t xml:space="preserve">من المعلوم انه وبعد انشاء المحكمة الجنائية الدولية فى 1998م قد اصبح هنالك قضاء جنائى دولى دائم يجب اللجوء اليه  فى محاكمة كل الجرائم التى تنتهك قواعد القانون القانون الدولى الانسانى ، وقد يبدو فى ظاهر الامر انه ليست هنالك حاجة لانشاء قضاء جنائى مؤقت على قرار محكمتى يوغسلافيا السابقة ورواندا او انشاء قضاء جنائى مختلط على قرار محاكم سيراليون وكمبوديا وتيمور الشرقية  ولكن الامر على خلاف ذلك اذا ما امعنا النظر فى طبيعة انشاء المحكمة الجنائية الدولية حيث ان تلك المحكمة قد تم انشاءها عن طريق اتفاقية دولية هى اتفاقية روما وان تلك الاتفاقية لم تنضم اليها العديد من دول العالم ، وبحسب ما نصت عليه اتفاقية فينا للمعاهدات لسنة 1969م  فان هذه الدول لا تخضع لاحكام تلك الاتفاقية  و بالتالى  فانها لا تدخل فى اختصاص المحكمة </w:t>
      </w:r>
      <w:r w:rsidRPr="009E3138">
        <w:rPr>
          <w:rStyle w:val="a4"/>
          <w:rFonts w:ascii="Simplified Arabic" w:hAnsi="Simplified Arabic" w:cs="Simplified Arabic"/>
          <w:sz w:val="32"/>
          <w:szCs w:val="32"/>
          <w:rtl/>
        </w:rPr>
        <w:footnoteReference w:id="7"/>
      </w:r>
      <w:r w:rsidRPr="009E3138">
        <w:rPr>
          <w:rFonts w:ascii="Simplified Arabic" w:hAnsi="Simplified Arabic" w:cs="Simplified Arabic" w:hint="cs"/>
          <w:sz w:val="32"/>
          <w:szCs w:val="32"/>
          <w:rtl/>
        </w:rPr>
        <w:t>، وهذه الدول لا يمكن ان تتم محاكمة الاشخاص اللذين يقومون بارتكاب جرائم دولية على اراضيها الا بانشاء محاكم جنائية دولية مؤقتة اما باتفاقية دولية او بواسطة مجلس الامن اوان تتم محاكمتهم عن طريق المحاكم الوطنية اذا وجد فى قوانيين الدولة المعنية ما يعرف بالاختصاص العالمى للقضاء الوطنى ، وعلى هذا فان الحاجة ما تزال قائمة للآليات انشاء القضاء الجنائى الدولى المؤقت لتلافى القصور فى شمولية اختصاص القضاء الجنائى الدائم .</w:t>
      </w:r>
    </w:p>
    <w:p w:rsidR="0093534B" w:rsidRPr="009E3138" w:rsidRDefault="0093534B" w:rsidP="0093534B">
      <w:pPr>
        <w:tabs>
          <w:tab w:val="left" w:pos="2475"/>
          <w:tab w:val="left" w:pos="3255"/>
          <w:tab w:val="left" w:pos="3375"/>
          <w:tab w:val="left" w:pos="3405"/>
          <w:tab w:val="left" w:pos="3465"/>
          <w:tab w:val="left" w:pos="4170"/>
          <w:tab w:val="center" w:pos="4320"/>
          <w:tab w:val="left" w:pos="7125"/>
          <w:tab w:val="left" w:pos="7230"/>
          <w:tab w:val="left" w:pos="7290"/>
          <w:tab w:val="left" w:pos="7395"/>
          <w:tab w:val="right" w:pos="8640"/>
        </w:tabs>
        <w:bidi/>
        <w:jc w:val="both"/>
        <w:rPr>
          <w:rFonts w:ascii="Simplified Arabic" w:hAnsi="Simplified Arabic" w:cs="Simplified Arabic" w:hint="cs"/>
          <w:sz w:val="32"/>
          <w:szCs w:val="32"/>
          <w:rtl/>
        </w:rPr>
      </w:pPr>
      <w:r w:rsidRPr="009E3138">
        <w:rPr>
          <w:rFonts w:ascii="Simplified Arabic" w:hAnsi="Simplified Arabic" w:cs="Simplified Arabic" w:hint="cs"/>
          <w:sz w:val="32"/>
          <w:szCs w:val="32"/>
          <w:rtl/>
        </w:rPr>
        <w:t xml:space="preserve">من المعلوم ان انشاء محكمة جنائية دولية مؤقتة عن طريق اتفاقية دولية يتم باتفاق بين دولتين او اكثر تتفق مصالحمها فى محاكمة الاشخاص الذين يقومون بارتكاب جرائم دولية تنتهك قواعد القانون الدولى الانسانى فى نزاع بين تلك الدول او يشمل اقاليمها ، وتقوم تلك الدول بابرام اتفاقية دولية لانشاء محمكة جنائية دولية مؤقتة وذلك عل قرار اما تم فى محكمة نورمبيرغ بعد الحرب العالمية الثانية، ، واذا ما نظرنا  الى اتفاقية لندن لسنة 1945م التى تم بموجبها انشاء محكمة نومبيرغ الجنائية نجد ان الدول التى وقعت على تلك الاتفاقية هى الدول المتحالفة المنتصرة فى الحرب العالمية الثانية وانها جميعها كانت لها مصلحة مشتركة فى محاكمة قادة الدول المهزومة . اذن فانه لابد من توافر مصلحة مشتركة بين دولتين او اكثر </w:t>
      </w:r>
      <w:r w:rsidRPr="009E3138">
        <w:rPr>
          <w:rFonts w:ascii="Simplified Arabic" w:hAnsi="Simplified Arabic" w:cs="Simplified Arabic" w:hint="cs"/>
          <w:sz w:val="32"/>
          <w:szCs w:val="32"/>
          <w:rtl/>
        </w:rPr>
        <w:lastRenderedPageBreak/>
        <w:t>لمحاكمة من  يقومون  بانتهاك قواعد القانون الدولى الانسانى فى نزاع دولى او غير دولى ادى الى اضرار مباشرة وقعت على تلك الدول.</w:t>
      </w:r>
    </w:p>
    <w:p w:rsidR="0093534B" w:rsidRPr="009E3138" w:rsidRDefault="0093534B" w:rsidP="0093534B">
      <w:pPr>
        <w:tabs>
          <w:tab w:val="left" w:pos="2475"/>
          <w:tab w:val="left" w:pos="3255"/>
          <w:tab w:val="left" w:pos="3375"/>
          <w:tab w:val="left" w:pos="3405"/>
          <w:tab w:val="left" w:pos="3465"/>
          <w:tab w:val="left" w:pos="4170"/>
          <w:tab w:val="center" w:pos="4320"/>
          <w:tab w:val="left" w:pos="7125"/>
          <w:tab w:val="left" w:pos="7230"/>
          <w:tab w:val="left" w:pos="7290"/>
          <w:tab w:val="left" w:pos="7395"/>
          <w:tab w:val="right" w:pos="8640"/>
        </w:tabs>
        <w:bidi/>
        <w:jc w:val="both"/>
        <w:rPr>
          <w:rFonts w:ascii="Simplified Arabic" w:hAnsi="Simplified Arabic" w:cs="Simplified Arabic" w:hint="cs"/>
          <w:sz w:val="32"/>
          <w:szCs w:val="32"/>
          <w:rtl/>
        </w:rPr>
      </w:pPr>
      <w:r w:rsidRPr="009E3138">
        <w:rPr>
          <w:rFonts w:ascii="Simplified Arabic" w:hAnsi="Simplified Arabic" w:cs="Simplified Arabic" w:hint="cs"/>
          <w:sz w:val="32"/>
          <w:szCs w:val="32"/>
          <w:rtl/>
        </w:rPr>
        <w:t xml:space="preserve">اما فيما يتعلق بالآلية الثانية فى انشاء المحاكم الجنائية الدولية المؤقتة وهى مجلس الامن الدولى فان اول ما يجب معرفته هو كيفية ممارسة مجلس الامن الدولى لسلطة انشاء محاكم جنائية دولية مؤقتة من حيث المواد الذى يستند اليها ومن حيث الطريقة التى يتم بها اتخاذ قرار انشاء تلك المحاكم . </w:t>
      </w:r>
    </w:p>
    <w:p w:rsidR="0093534B" w:rsidRPr="009E3138" w:rsidRDefault="0093534B" w:rsidP="0093534B">
      <w:pPr>
        <w:tabs>
          <w:tab w:val="left" w:pos="2475"/>
          <w:tab w:val="left" w:pos="3255"/>
          <w:tab w:val="left" w:pos="3375"/>
          <w:tab w:val="left" w:pos="3405"/>
          <w:tab w:val="left" w:pos="3465"/>
          <w:tab w:val="left" w:pos="4170"/>
          <w:tab w:val="center" w:pos="4320"/>
          <w:tab w:val="left" w:pos="7125"/>
          <w:tab w:val="left" w:pos="7230"/>
          <w:tab w:val="left" w:pos="7290"/>
          <w:tab w:val="left" w:pos="7395"/>
          <w:tab w:val="right" w:pos="8640"/>
        </w:tabs>
        <w:bidi/>
        <w:jc w:val="both"/>
        <w:rPr>
          <w:rFonts w:ascii="Simplified Arabic" w:hAnsi="Simplified Arabic" w:cs="Simplified Arabic" w:hint="cs"/>
          <w:sz w:val="32"/>
          <w:szCs w:val="32"/>
          <w:rtl/>
        </w:rPr>
      </w:pPr>
      <w:r w:rsidRPr="009E3138">
        <w:rPr>
          <w:rFonts w:ascii="Simplified Arabic" w:hAnsi="Simplified Arabic" w:cs="Simplified Arabic" w:hint="cs"/>
          <w:sz w:val="32"/>
          <w:szCs w:val="32"/>
          <w:rtl/>
        </w:rPr>
        <w:t xml:space="preserve">قام مجلس الامن الدولى باصدار القرارات التى انشأ بها محاكم جنائية دولية مؤقتة بموجب السلطات الممنوحة له فى الفصل السابع من ميثاق الامم المتحدة ، ويبدأ هذا الفصل بالمادة (39) </w:t>
      </w:r>
      <w:r w:rsidRPr="009E3138">
        <w:rPr>
          <w:rStyle w:val="a4"/>
          <w:rFonts w:ascii="Simplified Arabic" w:hAnsi="Simplified Arabic" w:cs="Simplified Arabic"/>
          <w:sz w:val="32"/>
          <w:szCs w:val="32"/>
          <w:rtl/>
        </w:rPr>
        <w:footnoteReference w:id="8"/>
      </w:r>
      <w:r w:rsidRPr="009E3138">
        <w:rPr>
          <w:rFonts w:ascii="Simplified Arabic" w:hAnsi="Simplified Arabic" w:cs="Simplified Arabic" w:hint="cs"/>
          <w:sz w:val="32"/>
          <w:szCs w:val="32"/>
          <w:rtl/>
        </w:rPr>
        <w:t xml:space="preserve"> لتكون السند القانونى لوضع احكام هذا الفصل موضع التنفيذ ، حيث حددت هذه المادة الحالات الثلاث دون تعريفها والتى من خلالها يستطيع مجلس الامن اللجوء الى تطبيق التدابير التى تضمنتها نصوص الفصل السابع تاركة له سلطة تقديرية واسعة فى تقرير وجود تهديد للسلم او اخلال به او وقوع عمل من اعمال العدوان </w:t>
      </w:r>
      <w:r w:rsidRPr="009E3138">
        <w:rPr>
          <w:rStyle w:val="a4"/>
          <w:rFonts w:ascii="Simplified Arabic" w:hAnsi="Simplified Arabic" w:cs="Simplified Arabic"/>
          <w:sz w:val="32"/>
          <w:szCs w:val="32"/>
          <w:rtl/>
        </w:rPr>
        <w:footnoteReference w:id="9"/>
      </w:r>
      <w:r w:rsidRPr="009E3138">
        <w:rPr>
          <w:rFonts w:ascii="Simplified Arabic" w:hAnsi="Simplified Arabic" w:cs="Simplified Arabic" w:hint="cs"/>
          <w:sz w:val="32"/>
          <w:szCs w:val="32"/>
          <w:rtl/>
        </w:rPr>
        <w:t xml:space="preserve">  ولكن ومن خلال الممارسة العملية لسلطاته تحت الفصل السابع تلك فانه لا يعد التكييف المسبق للحالة المعروضة والذى نصت عليه المادة 39 من الميثاق شرطا من شروط ممارسته لتلك السلطات ، فقد يتجه مجلس الامن الى الاشارة صراحة فى  قراراته بانه يعمل استنادا للفصل السابع من الميثاق ، ولكن فى كثير من الاحيان لايقوم مجلس الامن بالاشارة الى مواد الفصل السابع بل يتبنى قراراته بما يفهم منها انه استند على الفصل السابع من الميثاق . وعلى كل فان مجلس الامن الدولى يقوم باتخاذ قراراته تحت  الفصل السابع فى حالة وجود احدى ثلاث حالات كما حددتها المادة 39 من الميثاق وهى</w:t>
      </w:r>
    </w:p>
    <w:p w:rsidR="0093534B" w:rsidRPr="009E3138" w:rsidRDefault="0093534B" w:rsidP="0093534B">
      <w:pPr>
        <w:tabs>
          <w:tab w:val="left" w:pos="2475"/>
          <w:tab w:val="left" w:pos="3255"/>
          <w:tab w:val="left" w:pos="3375"/>
          <w:tab w:val="left" w:pos="3405"/>
          <w:tab w:val="left" w:pos="3465"/>
          <w:tab w:val="left" w:pos="4170"/>
          <w:tab w:val="center" w:pos="4320"/>
          <w:tab w:val="left" w:pos="7125"/>
          <w:tab w:val="left" w:pos="7230"/>
          <w:tab w:val="left" w:pos="7290"/>
          <w:tab w:val="left" w:pos="7395"/>
          <w:tab w:val="right" w:pos="8640"/>
        </w:tabs>
        <w:bidi/>
        <w:jc w:val="both"/>
        <w:rPr>
          <w:rFonts w:ascii="Simplified Arabic" w:hAnsi="Simplified Arabic" w:cs="Simplified Arabic" w:hint="cs"/>
          <w:sz w:val="32"/>
          <w:szCs w:val="32"/>
          <w:rtl/>
        </w:rPr>
      </w:pPr>
      <w:r w:rsidRPr="009E3138">
        <w:rPr>
          <w:rFonts w:ascii="Simplified Arabic" w:hAnsi="Simplified Arabic" w:cs="Simplified Arabic" w:hint="cs"/>
          <w:sz w:val="32"/>
          <w:szCs w:val="32"/>
          <w:rtl/>
        </w:rPr>
        <w:t>اولا  تهديد السلم والامن الدوليين</w:t>
      </w:r>
    </w:p>
    <w:p w:rsidR="0093534B" w:rsidRPr="009E3138" w:rsidRDefault="0093534B" w:rsidP="0093534B">
      <w:pPr>
        <w:tabs>
          <w:tab w:val="left" w:pos="2475"/>
          <w:tab w:val="left" w:pos="3255"/>
          <w:tab w:val="left" w:pos="3375"/>
          <w:tab w:val="left" w:pos="3405"/>
          <w:tab w:val="left" w:pos="3465"/>
          <w:tab w:val="left" w:pos="4170"/>
          <w:tab w:val="center" w:pos="4320"/>
          <w:tab w:val="left" w:pos="7125"/>
          <w:tab w:val="left" w:pos="7230"/>
          <w:tab w:val="left" w:pos="7290"/>
          <w:tab w:val="left" w:pos="7395"/>
          <w:tab w:val="right" w:pos="8640"/>
        </w:tabs>
        <w:bidi/>
        <w:jc w:val="both"/>
        <w:rPr>
          <w:rFonts w:ascii="Simplified Arabic" w:hAnsi="Simplified Arabic" w:cs="Simplified Arabic" w:hint="cs"/>
          <w:sz w:val="32"/>
          <w:szCs w:val="32"/>
          <w:rtl/>
        </w:rPr>
      </w:pPr>
      <w:r w:rsidRPr="009E3138">
        <w:rPr>
          <w:rFonts w:ascii="Simplified Arabic" w:hAnsi="Simplified Arabic" w:cs="Simplified Arabic" w:hint="cs"/>
          <w:sz w:val="32"/>
          <w:szCs w:val="32"/>
          <w:rtl/>
        </w:rPr>
        <w:lastRenderedPageBreak/>
        <w:t>بالرغم من ان ميثاق الامم المتحدة لم يحدد مفهوم السلم والامن الدوليين الا ان المفهوم التقليدى لهما يجد مضمونه فى النزاعات المسلحة التى تفترن بالسلامة الاقليمية للدول المختلفة او السلامة الدولية للعالم ، ولا فرق بين النزاع المسلح الدولى والنزاع المسلح الداخلى طالما ان اى منهما قد شكل تهديد للسلم والامن الاقليمى او الدولى ، وهذا نظر  تبلور فى بداية تسعينات القرن  الماضى حيث كان التصنيف المعتمد من مجلس الامن انه لا يمكن تطبيق الفصل السابع على النزاعات الداخلية لاعتبارها اذمات داخلية تقع ضمن حدود الدولة ولا تهدد الاستقرار والسلام العالميين</w:t>
      </w:r>
    </w:p>
    <w:p w:rsidR="0093534B" w:rsidRPr="009E3138" w:rsidRDefault="0093534B" w:rsidP="0093534B">
      <w:pPr>
        <w:tabs>
          <w:tab w:val="left" w:pos="2475"/>
          <w:tab w:val="left" w:pos="3255"/>
          <w:tab w:val="left" w:pos="3375"/>
          <w:tab w:val="left" w:pos="3405"/>
          <w:tab w:val="left" w:pos="3465"/>
          <w:tab w:val="left" w:pos="4170"/>
          <w:tab w:val="center" w:pos="4320"/>
          <w:tab w:val="left" w:pos="7125"/>
          <w:tab w:val="left" w:pos="7230"/>
          <w:tab w:val="left" w:pos="7290"/>
          <w:tab w:val="left" w:pos="7395"/>
          <w:tab w:val="right" w:pos="8640"/>
        </w:tabs>
        <w:bidi/>
        <w:jc w:val="both"/>
        <w:rPr>
          <w:rFonts w:ascii="Simplified Arabic" w:hAnsi="Simplified Arabic" w:cs="Simplified Arabic" w:hint="cs"/>
          <w:sz w:val="32"/>
          <w:szCs w:val="32"/>
          <w:rtl/>
        </w:rPr>
      </w:pPr>
      <w:r w:rsidRPr="009E3138">
        <w:rPr>
          <w:rFonts w:ascii="Simplified Arabic" w:hAnsi="Simplified Arabic" w:cs="Simplified Arabic" w:hint="cs"/>
          <w:sz w:val="32"/>
          <w:szCs w:val="32"/>
          <w:rtl/>
        </w:rPr>
        <w:t>ثانيا الاخلال بالسلم</w:t>
      </w:r>
    </w:p>
    <w:p w:rsidR="0093534B" w:rsidRPr="009E3138" w:rsidRDefault="0093534B" w:rsidP="0093534B">
      <w:pPr>
        <w:tabs>
          <w:tab w:val="left" w:pos="2475"/>
          <w:tab w:val="left" w:pos="3255"/>
          <w:tab w:val="left" w:pos="3375"/>
          <w:tab w:val="left" w:pos="3405"/>
          <w:tab w:val="left" w:pos="3465"/>
          <w:tab w:val="left" w:pos="4170"/>
          <w:tab w:val="center" w:pos="4320"/>
          <w:tab w:val="left" w:pos="7125"/>
          <w:tab w:val="left" w:pos="7230"/>
          <w:tab w:val="left" w:pos="7290"/>
          <w:tab w:val="left" w:pos="7395"/>
          <w:tab w:val="right" w:pos="8640"/>
        </w:tabs>
        <w:bidi/>
        <w:jc w:val="both"/>
        <w:rPr>
          <w:rFonts w:ascii="Simplified Arabic" w:hAnsi="Simplified Arabic" w:cs="Simplified Arabic" w:hint="cs"/>
          <w:sz w:val="32"/>
          <w:szCs w:val="32"/>
          <w:rtl/>
        </w:rPr>
      </w:pPr>
      <w:r w:rsidRPr="009E3138">
        <w:rPr>
          <w:rFonts w:ascii="Simplified Arabic" w:hAnsi="Simplified Arabic" w:cs="Simplified Arabic" w:hint="cs"/>
          <w:sz w:val="32"/>
          <w:szCs w:val="32"/>
          <w:rtl/>
        </w:rPr>
        <w:t xml:space="preserve">لم يقم ميثاق الامم المتحدة بتحديد مفهوم الاخلال بالسلم ولكن تم تعريفه من البعض بانه كل انتهاك جسيم لقواعد القانون الدولى لا سما مخالفة الالتزامات المفروضة على الدول بموجب نصوص المياق ، بينما اعتبره البعض الآخر بانه حالة وسط بين بين تهديد السلم ووقوع العدوان </w:t>
      </w:r>
      <w:r w:rsidRPr="009E3138">
        <w:rPr>
          <w:rStyle w:val="a4"/>
          <w:rFonts w:ascii="Simplified Arabic" w:hAnsi="Simplified Arabic" w:cs="Simplified Arabic"/>
          <w:sz w:val="32"/>
          <w:szCs w:val="32"/>
          <w:rtl/>
        </w:rPr>
        <w:footnoteReference w:id="10"/>
      </w:r>
      <w:r w:rsidRPr="009E3138">
        <w:rPr>
          <w:rFonts w:ascii="Simplified Arabic" w:hAnsi="Simplified Arabic" w:cs="Simplified Arabic" w:hint="cs"/>
          <w:sz w:val="32"/>
          <w:szCs w:val="32"/>
          <w:rtl/>
        </w:rPr>
        <w:t xml:space="preserve"> </w:t>
      </w:r>
    </w:p>
    <w:p w:rsidR="0093534B" w:rsidRPr="009E3138" w:rsidRDefault="0093534B" w:rsidP="0093534B">
      <w:pPr>
        <w:tabs>
          <w:tab w:val="left" w:pos="2475"/>
          <w:tab w:val="left" w:pos="3255"/>
          <w:tab w:val="left" w:pos="3375"/>
          <w:tab w:val="left" w:pos="3405"/>
          <w:tab w:val="left" w:pos="3465"/>
          <w:tab w:val="left" w:pos="4170"/>
          <w:tab w:val="center" w:pos="4320"/>
          <w:tab w:val="left" w:pos="7125"/>
          <w:tab w:val="left" w:pos="7230"/>
          <w:tab w:val="left" w:pos="7290"/>
          <w:tab w:val="left" w:pos="7395"/>
          <w:tab w:val="right" w:pos="8640"/>
        </w:tabs>
        <w:bidi/>
        <w:jc w:val="both"/>
        <w:rPr>
          <w:rFonts w:ascii="Simplified Arabic" w:hAnsi="Simplified Arabic" w:cs="Simplified Arabic" w:hint="cs"/>
          <w:sz w:val="32"/>
          <w:szCs w:val="32"/>
          <w:rtl/>
        </w:rPr>
      </w:pPr>
      <w:r w:rsidRPr="009E3138">
        <w:rPr>
          <w:rFonts w:ascii="Simplified Arabic" w:hAnsi="Simplified Arabic" w:cs="Simplified Arabic" w:hint="cs"/>
          <w:sz w:val="32"/>
          <w:szCs w:val="32"/>
          <w:rtl/>
        </w:rPr>
        <w:t>ثالثا   حالة العدوان</w:t>
      </w:r>
    </w:p>
    <w:p w:rsidR="0093534B" w:rsidRPr="009E3138" w:rsidRDefault="0093534B" w:rsidP="0093534B">
      <w:pPr>
        <w:tabs>
          <w:tab w:val="left" w:pos="2475"/>
          <w:tab w:val="left" w:pos="3255"/>
          <w:tab w:val="left" w:pos="3375"/>
          <w:tab w:val="left" w:pos="3405"/>
          <w:tab w:val="left" w:pos="3465"/>
          <w:tab w:val="left" w:pos="4170"/>
          <w:tab w:val="center" w:pos="4320"/>
          <w:tab w:val="left" w:pos="7125"/>
          <w:tab w:val="left" w:pos="7230"/>
          <w:tab w:val="left" w:pos="7290"/>
          <w:tab w:val="left" w:pos="7395"/>
          <w:tab w:val="right" w:pos="8640"/>
        </w:tabs>
        <w:bidi/>
        <w:jc w:val="both"/>
        <w:rPr>
          <w:rFonts w:ascii="Simplified Arabic" w:hAnsi="Simplified Arabic" w:cs="Simplified Arabic" w:hint="cs"/>
          <w:sz w:val="32"/>
          <w:szCs w:val="32"/>
          <w:rtl/>
        </w:rPr>
      </w:pPr>
      <w:r w:rsidRPr="009E3138">
        <w:rPr>
          <w:rFonts w:ascii="Simplified Arabic" w:hAnsi="Simplified Arabic" w:cs="Simplified Arabic" w:hint="cs"/>
          <w:sz w:val="32"/>
          <w:szCs w:val="32"/>
          <w:rtl/>
        </w:rPr>
        <w:t xml:space="preserve">لم يتضمن ميثاق الامم المتحدة تعريف العدون او تحديد مفهومه وقد اصبح عدم تعريف العدوان واحدة من الصعوبات الكبيرة التى لازمت اعمال مجلس الامن وبقية المؤسسات الدولية التى تجد نفسها مضطرة الى التعامل مع هذا المصطلح ، وامام صعوبة الوصول الى تعريف محدد شكلت الجمعية العامة بموجب القرار (2330\د22) المؤرخ فى 18\ديسمبر 1967م لجنة خاصة لدارسة الموضوع ، حيث توصلت هذه الاخيرة بعد دراسات معمقة الى وضع تعريف للعدوان فى دورتها التى عقدت فى الفترة من 11مارس الى 12 ابريل 1974م وهو التعريف الذى اقرته الجمعية العامة بموجب القرار (3314) بتاريخ 14\ديسمبر 1974م  </w:t>
      </w:r>
    </w:p>
    <w:p w:rsidR="0093534B" w:rsidRPr="009E3138" w:rsidRDefault="0093534B" w:rsidP="0093534B">
      <w:pPr>
        <w:tabs>
          <w:tab w:val="left" w:pos="2475"/>
          <w:tab w:val="left" w:pos="3255"/>
          <w:tab w:val="left" w:pos="3375"/>
          <w:tab w:val="left" w:pos="3405"/>
          <w:tab w:val="left" w:pos="3465"/>
          <w:tab w:val="left" w:pos="4170"/>
          <w:tab w:val="center" w:pos="4320"/>
          <w:tab w:val="left" w:pos="7125"/>
          <w:tab w:val="left" w:pos="7230"/>
          <w:tab w:val="left" w:pos="7290"/>
          <w:tab w:val="left" w:pos="7395"/>
          <w:tab w:val="right" w:pos="8640"/>
        </w:tabs>
        <w:bidi/>
        <w:jc w:val="both"/>
        <w:rPr>
          <w:rFonts w:ascii="Simplified Arabic" w:hAnsi="Simplified Arabic" w:cs="Simplified Arabic" w:hint="cs"/>
          <w:sz w:val="32"/>
          <w:szCs w:val="32"/>
          <w:rtl/>
        </w:rPr>
      </w:pPr>
      <w:r w:rsidRPr="009E3138">
        <w:rPr>
          <w:rFonts w:ascii="Simplified Arabic" w:hAnsi="Simplified Arabic" w:cs="Simplified Arabic" w:hint="cs"/>
          <w:sz w:val="32"/>
          <w:szCs w:val="32"/>
          <w:rtl/>
        </w:rPr>
        <w:t xml:space="preserve">فيما يتعق بكيفية اتخاذ القرارات داخل مجلس الامن فان القرارات التى تتعلق بالمسائل الاجرائية تتطلب موافقة تسعة اعضاء من الخمس عشر عضوا , اما المسائل الموضوعية فتتخذ القرارات </w:t>
      </w:r>
      <w:r w:rsidRPr="009E3138">
        <w:rPr>
          <w:rFonts w:ascii="Simplified Arabic" w:hAnsi="Simplified Arabic" w:cs="Simplified Arabic" w:hint="cs"/>
          <w:sz w:val="32"/>
          <w:szCs w:val="32"/>
          <w:rtl/>
        </w:rPr>
        <w:lastRenderedPageBreak/>
        <w:t>بشأنها عقب تأييد تسعة اصوات تضم الخمسة اعضاء الدائميين وتمتنع عن التصويت الدول التى تكون طرفا فى النزاع</w:t>
      </w:r>
      <w:r w:rsidRPr="009E3138">
        <w:rPr>
          <w:rFonts w:ascii="Simplified Arabic" w:hAnsi="Simplified Arabic" w:cs="Simplified Arabic"/>
          <w:b/>
          <w:bCs/>
          <w:sz w:val="32"/>
          <w:szCs w:val="32"/>
          <w:rtl/>
        </w:rPr>
        <w:t xml:space="preserve"> </w:t>
      </w:r>
      <w:r w:rsidRPr="009E3138">
        <w:rPr>
          <w:rFonts w:ascii="Simplified Arabic" w:hAnsi="Simplified Arabic" w:cs="Simplified Arabic"/>
          <w:sz w:val="32"/>
          <w:szCs w:val="32"/>
          <w:rtl/>
        </w:rPr>
        <w:t>اى انه لا يمكن لمجلس الامن ان يصدر قرار يعارض</w:t>
      </w:r>
      <w:r w:rsidRPr="009E3138">
        <w:rPr>
          <w:rFonts w:ascii="Simplified Arabic" w:hAnsi="Simplified Arabic" w:cs="Simplified Arabic" w:hint="cs"/>
          <w:sz w:val="32"/>
          <w:szCs w:val="32"/>
          <w:rtl/>
        </w:rPr>
        <w:t>ه</w:t>
      </w:r>
      <w:r w:rsidRPr="009E3138">
        <w:rPr>
          <w:rFonts w:ascii="Simplified Arabic" w:hAnsi="Simplified Arabic" w:cs="Simplified Arabic"/>
          <w:sz w:val="32"/>
          <w:szCs w:val="32"/>
          <w:rtl/>
        </w:rPr>
        <w:t xml:space="preserve"> احد الاعضاء الدائمين وهو ما يسمى بحق النقض الفيتو. وبالنظر الى خطورة الصلاحيات الممنوحة الى مجلس الامن </w:t>
      </w:r>
      <w:r w:rsidRPr="009E3138">
        <w:rPr>
          <w:rFonts w:ascii="Simplified Arabic" w:hAnsi="Simplified Arabic" w:cs="Simplified Arabic" w:hint="cs"/>
          <w:sz w:val="32"/>
          <w:szCs w:val="32"/>
          <w:rtl/>
        </w:rPr>
        <w:t>تظهر</w:t>
      </w:r>
      <w:r w:rsidRPr="009E3138">
        <w:rPr>
          <w:rFonts w:ascii="Simplified Arabic" w:hAnsi="Simplified Arabic" w:cs="Simplified Arabic"/>
          <w:sz w:val="32"/>
          <w:szCs w:val="32"/>
          <w:rtl/>
        </w:rPr>
        <w:t xml:space="preserve"> خطورة آلية اتخاذ القرار داخل المجلس</w:t>
      </w:r>
      <w:r w:rsidRPr="009E3138">
        <w:rPr>
          <w:rFonts w:ascii="Simplified Arabic" w:hAnsi="Simplified Arabic" w:cs="Simplified Arabic" w:hint="cs"/>
          <w:sz w:val="32"/>
          <w:szCs w:val="32"/>
          <w:rtl/>
        </w:rPr>
        <w:t xml:space="preserve"> على مجمل الاوضاع الامنية فى العالم .</w:t>
      </w:r>
      <w:r w:rsidRPr="009E3138">
        <w:rPr>
          <w:rFonts w:ascii="Simplified Arabic" w:hAnsi="Simplified Arabic" w:cs="Simplified Arabic"/>
          <w:sz w:val="32"/>
          <w:szCs w:val="32"/>
          <w:rtl/>
        </w:rPr>
        <w:t xml:space="preserve"> وعلى الجملة فان ما تريده الدول </w:t>
      </w:r>
      <w:r w:rsidRPr="009E3138">
        <w:rPr>
          <w:rFonts w:ascii="Simplified Arabic" w:hAnsi="Simplified Arabic" w:cs="Simplified Arabic" w:hint="cs"/>
          <w:sz w:val="32"/>
          <w:szCs w:val="32"/>
          <w:rtl/>
        </w:rPr>
        <w:t xml:space="preserve"> الخمس </w:t>
      </w:r>
      <w:r w:rsidRPr="009E3138">
        <w:rPr>
          <w:rFonts w:ascii="Simplified Arabic" w:hAnsi="Simplified Arabic" w:cs="Simplified Arabic"/>
          <w:sz w:val="32"/>
          <w:szCs w:val="32"/>
          <w:rtl/>
        </w:rPr>
        <w:t>الدائمة العضوية وفق ما تقتضيه مصالحها ومصالح حلفاءها هو الذى يكون ، سواءا اتفق ذلك مع متطلبات العدالة وسيادة حكم القانون</w:t>
      </w:r>
      <w:r w:rsidRPr="009E3138">
        <w:rPr>
          <w:rFonts w:ascii="Simplified Arabic" w:hAnsi="Simplified Arabic" w:cs="Simplified Arabic"/>
          <w:b/>
          <w:bCs/>
          <w:sz w:val="32"/>
          <w:szCs w:val="32"/>
          <w:rtl/>
        </w:rPr>
        <w:t xml:space="preserve"> </w:t>
      </w:r>
      <w:r w:rsidRPr="009E3138">
        <w:rPr>
          <w:rFonts w:ascii="Simplified Arabic" w:hAnsi="Simplified Arabic" w:cs="Simplified Arabic"/>
          <w:sz w:val="32"/>
          <w:szCs w:val="32"/>
          <w:rtl/>
        </w:rPr>
        <w:t>ام لم يتفق</w:t>
      </w:r>
      <w:r w:rsidRPr="009E3138">
        <w:rPr>
          <w:rFonts w:ascii="Simplified Arabic" w:hAnsi="Simplified Arabic" w:cs="Simplified Arabic" w:hint="cs"/>
          <w:sz w:val="32"/>
          <w:szCs w:val="32"/>
          <w:rtl/>
        </w:rPr>
        <w:t xml:space="preserve"> .</w:t>
      </w:r>
    </w:p>
    <w:p w:rsidR="0093534B" w:rsidRPr="009E3138" w:rsidRDefault="0093534B" w:rsidP="0093534B">
      <w:pPr>
        <w:tabs>
          <w:tab w:val="left" w:pos="2475"/>
          <w:tab w:val="left" w:pos="3255"/>
          <w:tab w:val="left" w:pos="3375"/>
          <w:tab w:val="left" w:pos="3405"/>
          <w:tab w:val="left" w:pos="3465"/>
          <w:tab w:val="left" w:pos="4170"/>
          <w:tab w:val="center" w:pos="4320"/>
          <w:tab w:val="left" w:pos="7125"/>
          <w:tab w:val="left" w:pos="7230"/>
          <w:tab w:val="left" w:pos="7290"/>
          <w:tab w:val="left" w:pos="7395"/>
          <w:tab w:val="right" w:pos="8640"/>
        </w:tabs>
        <w:bidi/>
        <w:jc w:val="both"/>
        <w:rPr>
          <w:rFonts w:ascii="Simplified Arabic" w:hAnsi="Simplified Arabic" w:cs="Simplified Arabic" w:hint="cs"/>
          <w:sz w:val="32"/>
          <w:szCs w:val="32"/>
          <w:rtl/>
        </w:rPr>
      </w:pPr>
      <w:r w:rsidRPr="009E3138">
        <w:rPr>
          <w:rFonts w:ascii="Simplified Arabic" w:hAnsi="Simplified Arabic" w:cs="Simplified Arabic" w:hint="cs"/>
          <w:sz w:val="32"/>
          <w:szCs w:val="32"/>
          <w:rtl/>
        </w:rPr>
        <w:t>من خلال العرض السابق نجد ان مجلس الامن وبموجب الفصل السابع قد اعطى نفسه الحق فى انشاء محاكم جنائية دولية لمحاكمةالاشخاص الذين ينتهكون قواعد القانون الدولى الانسانى ، وان هذا الحق يستند وبصورة مباشرة الى وجود نزاع دولى او غير دولى يمثل اخلالا بالامن والسلم الدوليين او يهدد السلم والامن الدوليين وان هذه الحالة يقررها مجلس الامن بحسب آلية اتخاذ القرارات السابق الاشارة اليها ، وبالنظر الى التكتلات التى افرزتها الحرب الباردة والاصطفافات التى املتها موازين القوى الدولية نجد انه من الصعوبة بمكان اتفاق مصالح الدول الخمس الدائمة العضوية فى مجلس الامن على اتخاذ قرارات ضد اية دولة يكون بها صراعات ادت الى انتهاكات جسيمة لقواعد القانون الدولى الانسانى وبالتالى فاننا نرى ان مجلس الامن الدولى سيجد صعوبة بالغة فى اصدار اية قرارات لتقرير ان هنالك نزاع يهدد السلم الامن الدولىيين ، وهذا ما يبرر عدم انشاء محاكم جنائية دولية بواسطة مجلس الامن منذ انشاء محكمتى يوغسلافيا السابقة ورواندا .</w:t>
      </w:r>
    </w:p>
    <w:p w:rsidR="0093534B" w:rsidRPr="009E3138" w:rsidRDefault="0093534B" w:rsidP="0093534B">
      <w:pPr>
        <w:tabs>
          <w:tab w:val="left" w:pos="2475"/>
          <w:tab w:val="left" w:pos="3255"/>
          <w:tab w:val="left" w:pos="3375"/>
          <w:tab w:val="left" w:pos="3405"/>
          <w:tab w:val="left" w:pos="3465"/>
          <w:tab w:val="left" w:pos="4170"/>
          <w:tab w:val="center" w:pos="4320"/>
          <w:tab w:val="left" w:pos="7125"/>
          <w:tab w:val="left" w:pos="7230"/>
          <w:tab w:val="left" w:pos="7290"/>
          <w:tab w:val="left" w:pos="7395"/>
          <w:tab w:val="right" w:pos="8640"/>
        </w:tabs>
        <w:bidi/>
        <w:jc w:val="both"/>
        <w:rPr>
          <w:rFonts w:ascii="Simplified Arabic" w:hAnsi="Simplified Arabic" w:cs="Simplified Arabic" w:hint="cs"/>
          <w:sz w:val="32"/>
          <w:szCs w:val="32"/>
          <w:rtl/>
        </w:rPr>
      </w:pPr>
      <w:r w:rsidRPr="009E3138">
        <w:rPr>
          <w:rFonts w:ascii="Simplified Arabic" w:hAnsi="Simplified Arabic" w:cs="Simplified Arabic" w:hint="cs"/>
          <w:sz w:val="32"/>
          <w:szCs w:val="32"/>
          <w:rtl/>
        </w:rPr>
        <w:t>نخلص من هذا بان مجلس الامن الدولى كآلية انشاء محاكم جنائية دولية قد تقلص دوره الى حد كبير وها نحن نرى صراعات دامية فى كثير من بقاع العالم لم يتمكن المجلس من اصدار قرار بشأنها تحت الفصل السابع ، باعتبارها مهدد للامن والسلم الدوليين</w:t>
      </w:r>
    </w:p>
    <w:p w:rsidR="0093534B" w:rsidRPr="009E3138" w:rsidRDefault="0093534B" w:rsidP="0093534B">
      <w:pPr>
        <w:tabs>
          <w:tab w:val="left" w:pos="2475"/>
          <w:tab w:val="left" w:pos="3255"/>
          <w:tab w:val="left" w:pos="3375"/>
          <w:tab w:val="left" w:pos="3405"/>
          <w:tab w:val="left" w:pos="3465"/>
          <w:tab w:val="left" w:pos="4170"/>
          <w:tab w:val="center" w:pos="4320"/>
          <w:tab w:val="left" w:pos="7125"/>
          <w:tab w:val="left" w:pos="7230"/>
          <w:tab w:val="left" w:pos="7290"/>
          <w:tab w:val="left" w:pos="7395"/>
          <w:tab w:val="right" w:pos="8640"/>
        </w:tabs>
        <w:bidi/>
        <w:jc w:val="both"/>
        <w:rPr>
          <w:rFonts w:ascii="Simplified Arabic" w:hAnsi="Simplified Arabic" w:cs="Simplified Arabic" w:hint="cs"/>
          <w:sz w:val="32"/>
          <w:szCs w:val="32"/>
          <w:rtl/>
        </w:rPr>
      </w:pPr>
      <w:r w:rsidRPr="009E3138">
        <w:rPr>
          <w:rFonts w:ascii="Simplified Arabic" w:hAnsi="Simplified Arabic" w:cs="Simplified Arabic" w:hint="cs"/>
          <w:sz w:val="32"/>
          <w:szCs w:val="32"/>
          <w:rtl/>
        </w:rPr>
        <w:t xml:space="preserve">نسبة للتغيير الكبير الذى حدث فى العالم من تبدل لموازين القوى واستعادة روسيا للدور الذى كان يلعبه الاتحاد السوفيتى السابق ، فان آليات انشاء القضاء الجنائى المؤقت وهى الاتفاقيات الدولية ومجلس الامن الدولى باتت قليلة الاهمية ان لم تكن فاقدة لها وذلك انه لم يصبح </w:t>
      </w:r>
      <w:r w:rsidRPr="009E3138">
        <w:rPr>
          <w:rFonts w:ascii="Simplified Arabic" w:hAnsi="Simplified Arabic" w:cs="Simplified Arabic" w:hint="cs"/>
          <w:sz w:val="32"/>
          <w:szCs w:val="32"/>
          <w:rtl/>
        </w:rPr>
        <w:lastRenderedPageBreak/>
        <w:t xml:space="preserve">باستطاعة الولايات المتحدة كقوة دولية منفردة بالسيطرة على القرار الدولى ان تمرر القرارت داخل مجلس الامن الدولى فى انشاء محاكم جنائية دولية او ان تضغط على الدول المعنية لعمل اتفاقية دولية من اجل انشاء محكمة جنائية دولية .وعلى هذا فان القضاء الجنائى الدولى المؤقت قد تقلص دوره او كاد ، وان انشاء محاكم جنائية دولية مؤقتة بواسطة مجلس الامن اوعن طريق ابرام اتفاقية دولية بين عدد من الدول اصبح امرا تكتنفه الكثير ممن الصعوبات اقلها هو ضرورة اتفاق الدول الخمس الدائمة العضوية فى مجلس الامن على قيام تلك المحكمة وهو امر بالغ الصعوبة فى ظل تعدد المحاور والتكتلات . تأكيدا لهذا النظر نأخذ ممارسات قوات الاحتلال الاسرائيلىى على الاراضى الفلسطينة مثالا حيا على عجز مجلس الامن الدولى فى القيام بدوره بانشاء محاكم جنائية لمحاكمة قاددة اسرائيل على انتهاكاتهم المستمرة منذ بداية الاحتلال الاسرائيلى للاراضى الفلسطينية وحتى الان، ومن بين تلك الانتهاكات ماقمت به دولة الاحتلال بارتكابها  جرائم فى اجتياحها لقطاع غزة فى ديسمبر 2008 حيث ارتكبت اعمالا وحشية وجرائم حرب استخدمت فيها اسلحة محرمة دوليا ومنها على سبيل المثال استخدام قنابل الفسفور الابيض وهو ما يخالف القواعد الاساسية للقانون الدولى الانسانىفى النزاعات المسلحة ، وقالت هيومن رايتس ووتش فى تقرير اصدرته فى 25\3\2009م ان اطلاق اسرائيل المتكرر لقذائف الفسفور الابيض على مناطق مذدحمة بالسكان فى غزة اثناء الحملة العسكرية الاخيرة كان قصفا عشوائيا يدل على وقوع جرائم حرب ، اما فى الضفة الغربية فقد قامت القوات الاسرائيلية فى28\2\2002م باجتياح مخيم جنيين وتم تدميره بشكل شبه كامل ودمرت خلاله المنازل وقصفت الشجر وقتلت الاطفال والنساء  والشيوخ ، وهذه المجزرة  البشعة التى تصنف ضمن جرائم ابادة الجنس البشرى قد سبقتها جريمة اخرى لا تقل عنها وحشية وهى مجزرة صبرا وشاتيلاالتى قامت بها قوات الاحتلال الاسرائيلى فى  سبتمبر عام1982م بقيادة  الجنرالاريل شارون </w:t>
      </w:r>
      <w:r w:rsidRPr="009E3138">
        <w:rPr>
          <w:rStyle w:val="a4"/>
          <w:rFonts w:ascii="Simplified Arabic" w:hAnsi="Simplified Arabic" w:cs="Simplified Arabic"/>
          <w:sz w:val="32"/>
          <w:szCs w:val="32"/>
          <w:rtl/>
        </w:rPr>
        <w:footnoteReference w:id="11"/>
      </w:r>
      <w:r w:rsidRPr="009E3138">
        <w:rPr>
          <w:rFonts w:ascii="Simplified Arabic" w:hAnsi="Simplified Arabic" w:cs="Simplified Arabic" w:hint="cs"/>
          <w:sz w:val="32"/>
          <w:szCs w:val="32"/>
          <w:rtl/>
        </w:rPr>
        <w:t xml:space="preserve">  ، وبالرغم من كل تلك الجرائم التى قامت   بارتكابها قوات الاحتلال الاسرائيلى ، لم يستطع مجلس الامن اتخاذ قرار بتشكيل محكمة جنائية دولية ، بل انه لم يستطع اتخاذ قرار </w:t>
      </w:r>
      <w:r w:rsidRPr="009E3138">
        <w:rPr>
          <w:rFonts w:ascii="Simplified Arabic" w:hAnsi="Simplified Arabic" w:cs="Simplified Arabic" w:hint="cs"/>
          <w:sz w:val="32"/>
          <w:szCs w:val="32"/>
          <w:rtl/>
        </w:rPr>
        <w:lastRenderedPageBreak/>
        <w:t>حتى بادانة اسرائيل  او اعتبار ان ما يحدث فى الاراضى الفلسطينية مهددا للامن السلم الدوليين حيث كانت تقف امريكا بحق الفيتو معترضة على اى قرار من هذا النوع . باستقراء سريع لتاريخ استعمال الفيتو الامريكى فى مجلس الامن نجد ان الولايات المتحدة استخدمت الفيتو فى تاريخها 79 مرة منها 41 مرة لصالح اسرائيل ، ولم تقبل امريكا اى قرار يمس اسرائيل مهما كان مخففا حتى ولو كان من باب توجيه اللوم او العتاب ، واذا تتبعنا استعمال ذلك الفيتو ضد مشروعات القرارات التى تدين اسرائيل فيما يتعلق بانتهاكها لقواعد القانون الدولى الانسانى نجد الاتى</w:t>
      </w:r>
    </w:p>
    <w:p w:rsidR="0093534B" w:rsidRPr="009E3138" w:rsidRDefault="0093534B" w:rsidP="0093534B">
      <w:pPr>
        <w:tabs>
          <w:tab w:val="left" w:pos="2475"/>
          <w:tab w:val="left" w:pos="3255"/>
          <w:tab w:val="left" w:pos="3375"/>
          <w:tab w:val="left" w:pos="3405"/>
          <w:tab w:val="left" w:pos="3465"/>
          <w:tab w:val="left" w:pos="4170"/>
          <w:tab w:val="center" w:pos="4320"/>
          <w:tab w:val="left" w:pos="7125"/>
          <w:tab w:val="left" w:pos="7230"/>
          <w:tab w:val="left" w:pos="7290"/>
          <w:tab w:val="left" w:pos="7395"/>
          <w:tab w:val="right" w:pos="8640"/>
        </w:tabs>
        <w:bidi/>
        <w:jc w:val="both"/>
        <w:rPr>
          <w:rFonts w:ascii="Simplified Arabic" w:hAnsi="Simplified Arabic" w:cs="Simplified Arabic" w:hint="cs"/>
          <w:sz w:val="32"/>
          <w:szCs w:val="32"/>
          <w:rtl/>
        </w:rPr>
      </w:pPr>
      <w:r w:rsidRPr="009E3138">
        <w:rPr>
          <w:rFonts w:ascii="Simplified Arabic" w:hAnsi="Simplified Arabic" w:cs="Simplified Arabic" w:hint="cs"/>
          <w:sz w:val="32"/>
          <w:szCs w:val="32"/>
          <w:rtl/>
        </w:rPr>
        <w:t>= استعمال حق الفيتو ضد مشروع القرار الذى يدين اسرائيل لمخالفتها اتفاقيات جنيف الاربع وذلك فى 2\ابريل\1982م</w:t>
      </w:r>
    </w:p>
    <w:p w:rsidR="0093534B" w:rsidRPr="009E3138" w:rsidRDefault="0093534B" w:rsidP="0093534B">
      <w:pPr>
        <w:tabs>
          <w:tab w:val="left" w:pos="2475"/>
          <w:tab w:val="left" w:pos="3255"/>
          <w:tab w:val="left" w:pos="3375"/>
          <w:tab w:val="left" w:pos="3405"/>
          <w:tab w:val="left" w:pos="3465"/>
          <w:tab w:val="left" w:pos="4170"/>
          <w:tab w:val="center" w:pos="4320"/>
          <w:tab w:val="left" w:pos="7125"/>
          <w:tab w:val="left" w:pos="7230"/>
          <w:tab w:val="left" w:pos="7290"/>
          <w:tab w:val="left" w:pos="7395"/>
          <w:tab w:val="right" w:pos="8640"/>
        </w:tabs>
        <w:bidi/>
        <w:jc w:val="both"/>
        <w:rPr>
          <w:rFonts w:ascii="Simplified Arabic" w:hAnsi="Simplified Arabic" w:cs="Simplified Arabic" w:hint="cs"/>
          <w:sz w:val="32"/>
          <w:szCs w:val="32"/>
          <w:rtl/>
        </w:rPr>
      </w:pPr>
      <w:r w:rsidRPr="009E3138">
        <w:rPr>
          <w:rFonts w:ascii="Simplified Arabic" w:hAnsi="Simplified Arabic" w:cs="Simplified Arabic" w:hint="cs"/>
          <w:sz w:val="32"/>
          <w:szCs w:val="32"/>
          <w:rtl/>
        </w:rPr>
        <w:t>ـ استعمال حق الفيتو ضد مشروع القرار الذى يدين الممارسات الاسرائيلية ضد المدنيين بجنوب لبنان وذلك فى 17\يناير1986م</w:t>
      </w:r>
    </w:p>
    <w:p w:rsidR="0093534B" w:rsidRPr="009E3138" w:rsidRDefault="0093534B" w:rsidP="0093534B">
      <w:pPr>
        <w:tabs>
          <w:tab w:val="left" w:pos="2475"/>
          <w:tab w:val="left" w:pos="3255"/>
          <w:tab w:val="left" w:pos="3375"/>
          <w:tab w:val="left" w:pos="3405"/>
          <w:tab w:val="left" w:pos="3465"/>
          <w:tab w:val="left" w:pos="4170"/>
          <w:tab w:val="center" w:pos="4320"/>
          <w:tab w:val="left" w:pos="7125"/>
          <w:tab w:val="left" w:pos="7230"/>
          <w:tab w:val="left" w:pos="7290"/>
          <w:tab w:val="left" w:pos="7395"/>
          <w:tab w:val="right" w:pos="8640"/>
        </w:tabs>
        <w:bidi/>
        <w:jc w:val="both"/>
        <w:rPr>
          <w:rFonts w:ascii="Simplified Arabic" w:hAnsi="Simplified Arabic" w:cs="Simplified Arabic" w:hint="cs"/>
          <w:sz w:val="32"/>
          <w:szCs w:val="32"/>
          <w:rtl/>
        </w:rPr>
      </w:pPr>
      <w:r w:rsidRPr="009E3138">
        <w:rPr>
          <w:rFonts w:ascii="Simplified Arabic" w:hAnsi="Simplified Arabic" w:cs="Simplified Arabic" w:hint="cs"/>
          <w:sz w:val="32"/>
          <w:szCs w:val="32"/>
          <w:rtl/>
        </w:rPr>
        <w:t>ـ استعمال حق الفيتو ضد مشروع القرار الذى يدعو اسرائيل لتطبيق اتفاقيات جنيف الاربع وذلك فى 1\فبراير1988م</w:t>
      </w:r>
    </w:p>
    <w:p w:rsidR="0093534B" w:rsidRPr="009E3138" w:rsidRDefault="0093534B" w:rsidP="0093534B">
      <w:pPr>
        <w:tabs>
          <w:tab w:val="left" w:pos="2475"/>
          <w:tab w:val="left" w:pos="3255"/>
          <w:tab w:val="left" w:pos="3375"/>
          <w:tab w:val="left" w:pos="3405"/>
          <w:tab w:val="left" w:pos="3465"/>
          <w:tab w:val="left" w:pos="4170"/>
          <w:tab w:val="center" w:pos="4320"/>
          <w:tab w:val="left" w:pos="7125"/>
          <w:tab w:val="left" w:pos="7230"/>
          <w:tab w:val="left" w:pos="7290"/>
          <w:tab w:val="left" w:pos="7395"/>
          <w:tab w:val="right" w:pos="8640"/>
        </w:tabs>
        <w:bidi/>
        <w:jc w:val="both"/>
        <w:rPr>
          <w:rFonts w:ascii="Simplified Arabic" w:hAnsi="Simplified Arabic" w:cs="Simplified Arabic" w:hint="cs"/>
          <w:sz w:val="32"/>
          <w:szCs w:val="32"/>
          <w:rtl/>
        </w:rPr>
      </w:pPr>
      <w:r w:rsidRPr="009E3138">
        <w:rPr>
          <w:rFonts w:ascii="Simplified Arabic" w:hAnsi="Simplified Arabic" w:cs="Simplified Arabic" w:hint="cs"/>
          <w:sz w:val="32"/>
          <w:szCs w:val="32"/>
          <w:rtl/>
        </w:rPr>
        <w:t>ـ استعمال حق الفيتو ضد مشروع القرار الذى يدعو لارسال لجنة تحقيق دولية لتقوم بالتحقيق مع شخص قام بقتل 7 عمال فلسطينيين</w:t>
      </w:r>
    </w:p>
    <w:p w:rsidR="0093534B" w:rsidRPr="009E3138" w:rsidRDefault="0093534B" w:rsidP="0093534B">
      <w:pPr>
        <w:tabs>
          <w:tab w:val="left" w:pos="2475"/>
          <w:tab w:val="left" w:pos="3255"/>
          <w:tab w:val="left" w:pos="3375"/>
          <w:tab w:val="left" w:pos="3405"/>
          <w:tab w:val="left" w:pos="3465"/>
          <w:tab w:val="left" w:pos="4170"/>
          <w:tab w:val="center" w:pos="4320"/>
          <w:tab w:val="left" w:pos="7125"/>
          <w:tab w:val="left" w:pos="7230"/>
          <w:tab w:val="left" w:pos="7290"/>
          <w:tab w:val="left" w:pos="7395"/>
          <w:tab w:val="right" w:pos="8640"/>
        </w:tabs>
        <w:bidi/>
        <w:jc w:val="both"/>
        <w:rPr>
          <w:rFonts w:ascii="Simplified Arabic" w:hAnsi="Simplified Arabic" w:cs="Simplified Arabic" w:hint="cs"/>
          <w:sz w:val="32"/>
          <w:szCs w:val="32"/>
          <w:rtl/>
        </w:rPr>
      </w:pPr>
      <w:r w:rsidRPr="009E3138">
        <w:rPr>
          <w:rFonts w:ascii="Simplified Arabic" w:hAnsi="Simplified Arabic" w:cs="Simplified Arabic" w:hint="cs"/>
          <w:sz w:val="32"/>
          <w:szCs w:val="32"/>
          <w:rtl/>
        </w:rPr>
        <w:t xml:space="preserve">--استعمال حق الفيتو ضد مشروع القرار يدين المجزرة التى ارتكبتها اسرائيل فى بيت حانون بقطاع غزة واسفرت عن استشهاد 20 واصابة العشرات </w:t>
      </w:r>
      <w:r w:rsidRPr="009E3138">
        <w:rPr>
          <w:rStyle w:val="a4"/>
          <w:rFonts w:ascii="Simplified Arabic" w:hAnsi="Simplified Arabic" w:cs="Simplified Arabic"/>
          <w:sz w:val="32"/>
          <w:szCs w:val="32"/>
          <w:rtl/>
        </w:rPr>
        <w:footnoteReference w:id="12"/>
      </w:r>
    </w:p>
    <w:p w:rsidR="0093534B" w:rsidRPr="009E3138" w:rsidRDefault="0093534B" w:rsidP="0093534B">
      <w:pPr>
        <w:tabs>
          <w:tab w:val="left" w:pos="2475"/>
          <w:tab w:val="left" w:pos="3255"/>
          <w:tab w:val="left" w:pos="3375"/>
          <w:tab w:val="left" w:pos="3405"/>
          <w:tab w:val="left" w:pos="3465"/>
          <w:tab w:val="left" w:pos="4170"/>
          <w:tab w:val="center" w:pos="4320"/>
          <w:tab w:val="left" w:pos="7125"/>
          <w:tab w:val="left" w:pos="7230"/>
          <w:tab w:val="left" w:pos="7290"/>
          <w:tab w:val="left" w:pos="7395"/>
          <w:tab w:val="right" w:pos="8640"/>
        </w:tabs>
        <w:bidi/>
        <w:jc w:val="both"/>
        <w:rPr>
          <w:rFonts w:ascii="Simplified Arabic" w:hAnsi="Simplified Arabic" w:cs="Simplified Arabic" w:hint="cs"/>
          <w:sz w:val="32"/>
          <w:szCs w:val="32"/>
          <w:rtl/>
        </w:rPr>
      </w:pPr>
      <w:r w:rsidRPr="009E3138">
        <w:rPr>
          <w:rFonts w:ascii="Simplified Arabic" w:hAnsi="Simplified Arabic" w:cs="Simplified Arabic" w:hint="cs"/>
          <w:sz w:val="32"/>
          <w:szCs w:val="32"/>
          <w:rtl/>
        </w:rPr>
        <w:t xml:space="preserve">يتضح لنا من هذا العرض ان مجلس الامن لا يستطيع ان يقوم بانشاء محاكم جنائية دولية فى الوقت الراهن الا باتفاق تام  بين الدول الخمس الدائمة العضوية فيه وهو امر تكتنفه الكثير من الصعوبات التى تتعلق بدرجة كبيرة بنوع التحالفات والاصطفافات تلك الدول الخمس وبقية الدول الاخرى ، فحيثما وجدت مصالح استراتيجية بين الدولة التى توجد فيها انتهاكات لقواعد القانون الدولى الانسانى وبين احدى تلك الدول الكبرى تضيق فرص مجلس الام فى  اصدار اى قرار حول تلك الدولة وما نراه الآن فى الصراع الدائر فى سوريا خير دليل على ما نقول فقد </w:t>
      </w:r>
      <w:r w:rsidRPr="009E3138">
        <w:rPr>
          <w:rFonts w:ascii="Simplified Arabic" w:hAnsi="Simplified Arabic" w:cs="Simplified Arabic" w:hint="cs"/>
          <w:sz w:val="32"/>
          <w:szCs w:val="32"/>
          <w:rtl/>
        </w:rPr>
        <w:lastRenderedPageBreak/>
        <w:t>قامت كل من الصين وروسيا باستعمال حق الفيتو ضد اكثر من ثلاث مشروعات قرار يدعو مجلس الامن الى احالة النزاع فى سوريا الى المحكمة الجنائية الدولية ، وقد صرحت منظمة العفو الدولية فى هذا الصدد على لسان مدير برنامج الشرق الاوسط وشمال افريقيا للمنظمة (فيليب لوثر) ان كل من روسيا والصين قد اظهرتا القسوة والاستخفاف بوقوع عدد لا يحصى من ضحايا الانتهاكات الخطيرة لحقوق الانسان فى سورية وذلك باستعمالها حق النقض للحيلولة دون صدور قرار من مجلس الامن ينص على احالة ملف الاوضاع فى سورية الى المحكمة الجنائية الدولية .وبات من المعلوم انه وبعد تغير موازين القوى الدولية ان الصين وروسيا قد اصبحت قوة موازية للولايات المتحدة بعد انتهاء الهيمنة الاميركية على صناعة القرار فى مجلس الامن واصبح ذلك القرار مرهون بتحالفات تمليها المصالح ، واصبح الامر ببساطة بالنسبة للاطراف كافة ليست له علاقة بحقوق الانسان كما تزعم الادارة الامريكية وحلفائها ولا بسادة سوريا كمايطرح الصينيون والروس ، ولكنه صراع للحفاظ على مناطق النفوذ وهو صراع يستمد شرعيته ليس من مبادئ الاممالمتحدة وقوانيين العدل ولكنه صراع الارادات وتوازن القوى .</w:t>
      </w:r>
      <w:r w:rsidRPr="009E3138">
        <w:rPr>
          <w:rStyle w:val="a4"/>
          <w:rFonts w:ascii="Simplified Arabic" w:hAnsi="Simplified Arabic" w:cs="Simplified Arabic"/>
          <w:sz w:val="32"/>
          <w:szCs w:val="32"/>
          <w:rtl/>
        </w:rPr>
        <w:footnoteReference w:id="13"/>
      </w:r>
    </w:p>
    <w:p w:rsidR="0093534B" w:rsidRPr="009E3138" w:rsidRDefault="0093534B" w:rsidP="0093534B">
      <w:pPr>
        <w:tabs>
          <w:tab w:val="left" w:pos="2475"/>
          <w:tab w:val="left" w:pos="3255"/>
          <w:tab w:val="left" w:pos="3375"/>
          <w:tab w:val="left" w:pos="3405"/>
          <w:tab w:val="left" w:pos="3465"/>
          <w:tab w:val="left" w:pos="4170"/>
          <w:tab w:val="center" w:pos="4320"/>
          <w:tab w:val="left" w:pos="7125"/>
          <w:tab w:val="left" w:pos="7230"/>
          <w:tab w:val="left" w:pos="7290"/>
          <w:tab w:val="left" w:pos="7395"/>
          <w:tab w:val="right" w:pos="8640"/>
        </w:tabs>
        <w:bidi/>
        <w:jc w:val="both"/>
        <w:rPr>
          <w:rFonts w:ascii="Simplified Arabic" w:hAnsi="Simplified Arabic" w:cs="Simplified Arabic" w:hint="cs"/>
          <w:sz w:val="32"/>
          <w:szCs w:val="32"/>
          <w:rtl/>
        </w:rPr>
      </w:pPr>
    </w:p>
    <w:p w:rsidR="0093534B" w:rsidRPr="00142127" w:rsidRDefault="0093534B" w:rsidP="0093534B">
      <w:pPr>
        <w:tabs>
          <w:tab w:val="left" w:pos="2475"/>
          <w:tab w:val="left" w:pos="3255"/>
          <w:tab w:val="left" w:pos="3375"/>
          <w:tab w:val="left" w:pos="3405"/>
          <w:tab w:val="left" w:pos="3465"/>
          <w:tab w:val="left" w:pos="4170"/>
          <w:tab w:val="center" w:pos="4320"/>
          <w:tab w:val="left" w:pos="7125"/>
          <w:tab w:val="left" w:pos="7230"/>
          <w:tab w:val="left" w:pos="7290"/>
          <w:tab w:val="left" w:pos="7395"/>
          <w:tab w:val="right" w:pos="8640"/>
        </w:tabs>
        <w:bidi/>
        <w:jc w:val="center"/>
        <w:rPr>
          <w:rFonts w:ascii="Simplified Arabic" w:hAnsi="Simplified Arabic" w:cs="MCS Taybah S_U normal." w:hint="cs"/>
          <w:b/>
          <w:bCs/>
          <w:sz w:val="38"/>
          <w:szCs w:val="38"/>
          <w:rtl/>
        </w:rPr>
      </w:pPr>
      <w:r w:rsidRPr="00142127">
        <w:rPr>
          <w:rFonts w:ascii="Simplified Arabic" w:hAnsi="Simplified Arabic" w:cs="MCS Taybah S_U normal." w:hint="cs"/>
          <w:b/>
          <w:bCs/>
          <w:sz w:val="38"/>
          <w:szCs w:val="38"/>
          <w:rtl/>
        </w:rPr>
        <w:t>المبحث الثانى</w:t>
      </w:r>
    </w:p>
    <w:p w:rsidR="0093534B" w:rsidRPr="00142127" w:rsidRDefault="0093534B" w:rsidP="0093534B">
      <w:pPr>
        <w:tabs>
          <w:tab w:val="left" w:pos="2475"/>
          <w:tab w:val="left" w:pos="3255"/>
          <w:tab w:val="left" w:pos="3375"/>
          <w:tab w:val="left" w:pos="3405"/>
          <w:tab w:val="left" w:pos="3465"/>
          <w:tab w:val="left" w:pos="4170"/>
          <w:tab w:val="center" w:pos="4320"/>
          <w:tab w:val="left" w:pos="7125"/>
          <w:tab w:val="left" w:pos="7230"/>
          <w:tab w:val="left" w:pos="7290"/>
          <w:tab w:val="left" w:pos="7395"/>
          <w:tab w:val="right" w:pos="8640"/>
        </w:tabs>
        <w:bidi/>
        <w:jc w:val="center"/>
        <w:rPr>
          <w:rFonts w:ascii="Simplified Arabic" w:hAnsi="Simplified Arabic" w:cs="MCS Taybah S_U normal." w:hint="cs"/>
          <w:b/>
          <w:bCs/>
          <w:sz w:val="38"/>
          <w:szCs w:val="38"/>
          <w:rtl/>
        </w:rPr>
      </w:pPr>
      <w:r w:rsidRPr="00142127">
        <w:rPr>
          <w:rFonts w:ascii="Simplified Arabic" w:hAnsi="Simplified Arabic" w:cs="MCS Taybah S_U normal." w:hint="cs"/>
          <w:b/>
          <w:bCs/>
          <w:sz w:val="38"/>
          <w:szCs w:val="38"/>
          <w:rtl/>
        </w:rPr>
        <w:t>مستقبل القضاء الجنائى  الدولى الدائم</w:t>
      </w:r>
    </w:p>
    <w:p w:rsidR="0093534B" w:rsidRPr="002F77DB" w:rsidRDefault="0093534B" w:rsidP="0093534B">
      <w:pPr>
        <w:tabs>
          <w:tab w:val="left" w:pos="2475"/>
          <w:tab w:val="left" w:pos="3255"/>
          <w:tab w:val="left" w:pos="3375"/>
          <w:tab w:val="left" w:pos="3405"/>
          <w:tab w:val="left" w:pos="3465"/>
          <w:tab w:val="left" w:pos="4170"/>
          <w:tab w:val="center" w:pos="4320"/>
          <w:tab w:val="left" w:pos="7125"/>
          <w:tab w:val="left" w:pos="7230"/>
          <w:tab w:val="left" w:pos="7290"/>
          <w:tab w:val="left" w:pos="7395"/>
          <w:tab w:val="right" w:pos="8640"/>
        </w:tabs>
        <w:bidi/>
        <w:jc w:val="center"/>
        <w:rPr>
          <w:rFonts w:ascii="Simplified Arabic" w:hAnsi="Simplified Arabic" w:cs="MCS Taybah S_U normal." w:hint="cs"/>
          <w:sz w:val="32"/>
          <w:szCs w:val="32"/>
          <w:rtl/>
        </w:rPr>
      </w:pPr>
      <w:r w:rsidRPr="00142127">
        <w:rPr>
          <w:rFonts w:ascii="Simplified Arabic" w:hAnsi="Simplified Arabic" w:cs="MCS Taybah S_U normal." w:hint="cs"/>
          <w:b/>
          <w:bCs/>
          <w:sz w:val="38"/>
          <w:szCs w:val="38"/>
          <w:rtl/>
        </w:rPr>
        <w:t>(المحكمة الجنائية الدولية الدائمة)</w:t>
      </w:r>
    </w:p>
    <w:p w:rsidR="0093534B" w:rsidRPr="002F77DB" w:rsidRDefault="0093534B" w:rsidP="0093534B">
      <w:pPr>
        <w:tabs>
          <w:tab w:val="left" w:pos="2475"/>
          <w:tab w:val="left" w:pos="3255"/>
          <w:tab w:val="left" w:pos="3375"/>
          <w:tab w:val="left" w:pos="3405"/>
          <w:tab w:val="left" w:pos="3465"/>
          <w:tab w:val="left" w:pos="4170"/>
          <w:tab w:val="center" w:pos="4320"/>
          <w:tab w:val="left" w:pos="7125"/>
          <w:tab w:val="left" w:pos="7230"/>
          <w:tab w:val="left" w:pos="7290"/>
          <w:tab w:val="left" w:pos="7395"/>
          <w:tab w:val="right" w:pos="8640"/>
        </w:tabs>
        <w:bidi/>
        <w:jc w:val="center"/>
        <w:rPr>
          <w:rFonts w:ascii="Simplified Arabic" w:hAnsi="Simplified Arabic" w:cs="MCS Taybah S_U normal." w:hint="cs"/>
          <w:sz w:val="32"/>
          <w:szCs w:val="32"/>
          <w:rtl/>
          <w:lang w:bidi="ar-EG"/>
        </w:rPr>
      </w:pPr>
    </w:p>
    <w:p w:rsidR="0093534B" w:rsidRPr="002F77DB" w:rsidRDefault="0093534B" w:rsidP="0093534B">
      <w:pPr>
        <w:tabs>
          <w:tab w:val="left" w:pos="2475"/>
          <w:tab w:val="left" w:pos="3255"/>
          <w:tab w:val="left" w:pos="3375"/>
          <w:tab w:val="left" w:pos="3405"/>
          <w:tab w:val="left" w:pos="3465"/>
          <w:tab w:val="left" w:pos="4170"/>
          <w:tab w:val="center" w:pos="4320"/>
          <w:tab w:val="left" w:pos="7125"/>
          <w:tab w:val="left" w:pos="7230"/>
          <w:tab w:val="left" w:pos="7290"/>
          <w:tab w:val="left" w:pos="7395"/>
          <w:tab w:val="right" w:pos="8640"/>
        </w:tabs>
        <w:bidi/>
        <w:jc w:val="both"/>
        <w:rPr>
          <w:rFonts w:ascii="Simplified Arabic" w:hAnsi="Simplified Arabic" w:cs="Simplified Arabic"/>
          <w:b/>
          <w:bCs/>
          <w:sz w:val="32"/>
          <w:szCs w:val="32"/>
        </w:rPr>
      </w:pPr>
      <w:r w:rsidRPr="002F77DB">
        <w:rPr>
          <w:rFonts w:ascii="Simplified Arabic" w:hAnsi="Simplified Arabic" w:cs="Simplified Arabic" w:hint="cs"/>
          <w:b/>
          <w:bCs/>
          <w:sz w:val="32"/>
          <w:szCs w:val="32"/>
          <w:rtl/>
        </w:rPr>
        <w:t>المطلب الاول</w:t>
      </w:r>
    </w:p>
    <w:p w:rsidR="0093534B" w:rsidRPr="002F77DB" w:rsidRDefault="0093534B" w:rsidP="0093534B">
      <w:pPr>
        <w:tabs>
          <w:tab w:val="left" w:pos="2475"/>
          <w:tab w:val="left" w:pos="3255"/>
          <w:tab w:val="left" w:pos="3375"/>
          <w:tab w:val="left" w:pos="3405"/>
          <w:tab w:val="left" w:pos="3465"/>
          <w:tab w:val="left" w:pos="4170"/>
          <w:tab w:val="center" w:pos="4320"/>
          <w:tab w:val="left" w:pos="7125"/>
          <w:tab w:val="left" w:pos="7230"/>
          <w:tab w:val="left" w:pos="7290"/>
          <w:tab w:val="left" w:pos="7395"/>
          <w:tab w:val="right" w:pos="8640"/>
        </w:tabs>
        <w:bidi/>
        <w:jc w:val="both"/>
        <w:rPr>
          <w:rFonts w:ascii="Simplified Arabic" w:hAnsi="Simplified Arabic" w:cs="Simplified Arabic" w:hint="cs"/>
          <w:b/>
          <w:bCs/>
          <w:sz w:val="32"/>
          <w:szCs w:val="32"/>
          <w:rtl/>
        </w:rPr>
      </w:pPr>
      <w:r w:rsidRPr="002F77DB">
        <w:rPr>
          <w:rFonts w:ascii="Simplified Arabic" w:hAnsi="Simplified Arabic" w:cs="Simplified Arabic" w:hint="cs"/>
          <w:b/>
          <w:bCs/>
          <w:sz w:val="32"/>
          <w:szCs w:val="32"/>
          <w:rtl/>
        </w:rPr>
        <w:t>الاهمية المستقبلية للقضاء الجنائى الدولى الدائم</w:t>
      </w:r>
    </w:p>
    <w:p w:rsidR="0093534B" w:rsidRPr="009E3138" w:rsidRDefault="0093534B" w:rsidP="0093534B">
      <w:pPr>
        <w:tabs>
          <w:tab w:val="left" w:pos="2475"/>
          <w:tab w:val="left" w:pos="3255"/>
          <w:tab w:val="left" w:pos="3375"/>
          <w:tab w:val="left" w:pos="3405"/>
          <w:tab w:val="left" w:pos="3465"/>
          <w:tab w:val="left" w:pos="4170"/>
          <w:tab w:val="center" w:pos="4320"/>
          <w:tab w:val="left" w:pos="7125"/>
          <w:tab w:val="left" w:pos="7230"/>
          <w:tab w:val="left" w:pos="7290"/>
          <w:tab w:val="left" w:pos="7395"/>
          <w:tab w:val="right" w:pos="8640"/>
        </w:tabs>
        <w:bidi/>
        <w:jc w:val="both"/>
        <w:rPr>
          <w:rFonts w:ascii="Simplified Arabic" w:hAnsi="Simplified Arabic" w:cs="Simplified Arabic" w:hint="cs"/>
          <w:sz w:val="32"/>
          <w:szCs w:val="32"/>
          <w:rtl/>
        </w:rPr>
      </w:pPr>
      <w:r w:rsidRPr="009E3138">
        <w:rPr>
          <w:rFonts w:ascii="Simplified Arabic" w:hAnsi="Simplified Arabic" w:cs="Simplified Arabic" w:hint="cs"/>
          <w:sz w:val="32"/>
          <w:szCs w:val="32"/>
          <w:rtl/>
        </w:rPr>
        <w:t xml:space="preserve">منذ زمن بعيد لم يعرف المجتمع الدولى جهازا قضائيا دوليا له قوة القانون من حيث الحكم والتنفيذ رغم الحاجة لمحاكمة الجناة وذلك من اجل حفظ حقوق البشرية فى الامن والسلام ، ولكن المجتمع الدولى نفسه ونظرا لتكرار الجرائم الاشد خطورة خلال الحروب او خلال فترات حكم الانظمة الاستبدادية وجد نفسه مضطرا الى ايجاد صيغة مقبولة لانشاء محكمة جنائية </w:t>
      </w:r>
      <w:r w:rsidRPr="009E3138">
        <w:rPr>
          <w:rFonts w:ascii="Simplified Arabic" w:hAnsi="Simplified Arabic" w:cs="Simplified Arabic" w:hint="cs"/>
          <w:sz w:val="32"/>
          <w:szCs w:val="32"/>
          <w:rtl/>
        </w:rPr>
        <w:lastRenderedPageBreak/>
        <w:t xml:space="preserve">دولية دائمة لمحاكمة المجرمين الذين يقومون بارتكاب تلك الجرائم ، فنجد على سبيل المثال المحكمة التى نصت على انشاءها اتفاقية فرساى بعد الحرب العالمية الاولى لمحاكمة امبراطور المانيا وكل شخص تابع للحكومة الالمانية تم اتهامه بارتكاب جرائم حرب ، كما نجد محاولة انشاء محكمة دولية  جنائية على اثر اغتيال ملك يوغسلافيا السابق ووزيرخارجية فرنسا عام 1934م الامر الذى دعا الى عقد مؤتمر دولى عام 1937م واسفر عن ابرام اتفاقيتين دوليتين تهتم الاولى بعقوبات جرائم الارهاب والثانية  تعنى بانشاء محكمة جنائية دولية ولكن لم تحظ اى منهما بالتنفيذ لعدم بلوغ نصاب التصديق المطلوب آنذاك وكذلك لنشوب الحرب العالمية الثانية التى اعادت الى الواجهة موضوع انشاء محكمة جناية دولية </w:t>
      </w:r>
      <w:r w:rsidRPr="009E3138">
        <w:rPr>
          <w:rStyle w:val="a4"/>
          <w:rFonts w:ascii="Simplified Arabic" w:hAnsi="Simplified Arabic" w:cs="Simplified Arabic"/>
          <w:sz w:val="32"/>
          <w:szCs w:val="32"/>
          <w:rtl/>
        </w:rPr>
        <w:footnoteReference w:id="14"/>
      </w:r>
    </w:p>
    <w:p w:rsidR="0093534B" w:rsidRPr="009E3138" w:rsidRDefault="0093534B" w:rsidP="0093534B">
      <w:pPr>
        <w:tabs>
          <w:tab w:val="left" w:pos="2475"/>
          <w:tab w:val="left" w:pos="3255"/>
          <w:tab w:val="left" w:pos="3375"/>
          <w:tab w:val="left" w:pos="3405"/>
          <w:tab w:val="left" w:pos="3465"/>
          <w:tab w:val="left" w:pos="4170"/>
          <w:tab w:val="center" w:pos="4320"/>
          <w:tab w:val="left" w:pos="7125"/>
          <w:tab w:val="left" w:pos="7230"/>
          <w:tab w:val="left" w:pos="7290"/>
          <w:tab w:val="left" w:pos="7395"/>
          <w:tab w:val="right" w:pos="8640"/>
        </w:tabs>
        <w:bidi/>
        <w:jc w:val="both"/>
        <w:rPr>
          <w:rFonts w:ascii="Simplified Arabic" w:hAnsi="Simplified Arabic" w:cs="Simplified Arabic" w:hint="cs"/>
          <w:sz w:val="32"/>
          <w:szCs w:val="32"/>
          <w:rtl/>
        </w:rPr>
      </w:pPr>
      <w:r w:rsidRPr="009E3138">
        <w:rPr>
          <w:rFonts w:ascii="Simplified Arabic" w:hAnsi="Simplified Arabic" w:cs="Simplified Arabic" w:hint="cs"/>
          <w:sz w:val="32"/>
          <w:szCs w:val="32"/>
          <w:rtl/>
        </w:rPr>
        <w:t>لم يستطع المجتمع الدولى  انشاء محكمة جنائية دولية دائمة نسبة لاختلاف وجهات النظر القانونية بين مؤيد لانشاء المحكمة ومعارض لها ، وقد استند اصحاب الرأى المعارض لانشاء محكمة جناية دولية دائمة الى الحجج التالية</w:t>
      </w:r>
    </w:p>
    <w:p w:rsidR="0093534B" w:rsidRPr="009E3138" w:rsidRDefault="0093534B" w:rsidP="0093534B">
      <w:pPr>
        <w:tabs>
          <w:tab w:val="left" w:pos="2475"/>
          <w:tab w:val="left" w:pos="3255"/>
          <w:tab w:val="left" w:pos="3375"/>
          <w:tab w:val="left" w:pos="3405"/>
          <w:tab w:val="left" w:pos="3465"/>
          <w:tab w:val="left" w:pos="4170"/>
          <w:tab w:val="center" w:pos="4320"/>
          <w:tab w:val="left" w:pos="7125"/>
          <w:tab w:val="left" w:pos="7230"/>
          <w:tab w:val="left" w:pos="7290"/>
          <w:tab w:val="left" w:pos="7395"/>
          <w:tab w:val="right" w:pos="8640"/>
        </w:tabs>
        <w:bidi/>
        <w:jc w:val="both"/>
        <w:rPr>
          <w:rFonts w:ascii="Simplified Arabic" w:hAnsi="Simplified Arabic" w:cs="Simplified Arabic" w:hint="cs"/>
          <w:sz w:val="32"/>
          <w:szCs w:val="32"/>
          <w:rtl/>
        </w:rPr>
      </w:pPr>
      <w:r w:rsidRPr="009E3138">
        <w:rPr>
          <w:rFonts w:ascii="Simplified Arabic" w:hAnsi="Simplified Arabic" w:cs="Simplified Arabic" w:hint="cs"/>
          <w:sz w:val="32"/>
          <w:szCs w:val="32"/>
          <w:rtl/>
        </w:rPr>
        <w:t>= القضاء الجنائى المحلى يعد احد معالم سيادة الدولة اى ان انشاءقضاء جنائى دولى معناه انتهاء هذه السيادة</w:t>
      </w:r>
    </w:p>
    <w:p w:rsidR="0093534B" w:rsidRPr="009E3138" w:rsidRDefault="0093534B" w:rsidP="0093534B">
      <w:pPr>
        <w:tabs>
          <w:tab w:val="left" w:pos="2475"/>
          <w:tab w:val="left" w:pos="3255"/>
          <w:tab w:val="left" w:pos="3375"/>
          <w:tab w:val="left" w:pos="3405"/>
          <w:tab w:val="left" w:pos="3465"/>
          <w:tab w:val="left" w:pos="4170"/>
          <w:tab w:val="center" w:pos="4320"/>
          <w:tab w:val="left" w:pos="7125"/>
          <w:tab w:val="left" w:pos="7230"/>
          <w:tab w:val="left" w:pos="7290"/>
          <w:tab w:val="left" w:pos="7395"/>
          <w:tab w:val="right" w:pos="8640"/>
        </w:tabs>
        <w:bidi/>
        <w:jc w:val="both"/>
        <w:rPr>
          <w:rFonts w:ascii="Simplified Arabic" w:hAnsi="Simplified Arabic" w:cs="Simplified Arabic" w:hint="cs"/>
          <w:sz w:val="32"/>
          <w:szCs w:val="32"/>
          <w:rtl/>
        </w:rPr>
      </w:pPr>
      <w:r w:rsidRPr="009E3138">
        <w:rPr>
          <w:rFonts w:ascii="Simplified Arabic" w:hAnsi="Simplified Arabic" w:cs="Simplified Arabic" w:hint="cs"/>
          <w:sz w:val="32"/>
          <w:szCs w:val="32"/>
          <w:rtl/>
        </w:rPr>
        <w:t>= انشاء هذه المحكمة الجنائية الدولية يتعارض مع مبدأ الاختصاص المكانى وفقا لتصريح موسكو1043م وتصريح لندن  1945م ولايتوافق مع مبادىء نورمبيرغ</w:t>
      </w:r>
    </w:p>
    <w:p w:rsidR="0093534B" w:rsidRPr="009E3138" w:rsidRDefault="0093534B" w:rsidP="0093534B">
      <w:pPr>
        <w:tabs>
          <w:tab w:val="left" w:pos="2475"/>
          <w:tab w:val="left" w:pos="3255"/>
          <w:tab w:val="left" w:pos="3375"/>
          <w:tab w:val="left" w:pos="3405"/>
          <w:tab w:val="left" w:pos="3465"/>
          <w:tab w:val="left" w:pos="4170"/>
          <w:tab w:val="center" w:pos="4320"/>
          <w:tab w:val="left" w:pos="7125"/>
          <w:tab w:val="left" w:pos="7230"/>
          <w:tab w:val="left" w:pos="7290"/>
          <w:tab w:val="left" w:pos="7395"/>
          <w:tab w:val="right" w:pos="8640"/>
        </w:tabs>
        <w:bidi/>
        <w:jc w:val="both"/>
        <w:rPr>
          <w:rFonts w:ascii="Simplified Arabic" w:hAnsi="Simplified Arabic" w:cs="Simplified Arabic" w:hint="cs"/>
          <w:sz w:val="32"/>
          <w:szCs w:val="32"/>
          <w:rtl/>
        </w:rPr>
      </w:pPr>
      <w:r w:rsidRPr="009E3138">
        <w:rPr>
          <w:rFonts w:ascii="Simplified Arabic" w:hAnsi="Simplified Arabic" w:cs="Simplified Arabic" w:hint="cs"/>
          <w:sz w:val="32"/>
          <w:szCs w:val="32"/>
          <w:rtl/>
        </w:rPr>
        <w:t>= ان وجود هذه المحكمة متعلق بنشوب  الحروب ، وان استمرارها لا مبررله</w:t>
      </w:r>
    </w:p>
    <w:p w:rsidR="0093534B" w:rsidRPr="009E3138" w:rsidRDefault="0093534B" w:rsidP="0093534B">
      <w:pPr>
        <w:tabs>
          <w:tab w:val="left" w:pos="2475"/>
          <w:tab w:val="left" w:pos="3255"/>
          <w:tab w:val="left" w:pos="3375"/>
          <w:tab w:val="left" w:pos="3405"/>
          <w:tab w:val="left" w:pos="3465"/>
          <w:tab w:val="left" w:pos="4170"/>
          <w:tab w:val="center" w:pos="4320"/>
          <w:tab w:val="left" w:pos="7125"/>
          <w:tab w:val="left" w:pos="7230"/>
          <w:tab w:val="left" w:pos="7290"/>
          <w:tab w:val="left" w:pos="7395"/>
          <w:tab w:val="right" w:pos="8640"/>
        </w:tabs>
        <w:bidi/>
        <w:jc w:val="both"/>
        <w:rPr>
          <w:rFonts w:ascii="Simplified Arabic" w:hAnsi="Simplified Arabic" w:cs="Simplified Arabic" w:hint="cs"/>
          <w:sz w:val="32"/>
          <w:szCs w:val="32"/>
          <w:rtl/>
        </w:rPr>
      </w:pPr>
      <w:r w:rsidRPr="009E3138">
        <w:rPr>
          <w:rFonts w:ascii="Simplified Arabic" w:hAnsi="Simplified Arabic" w:cs="Simplified Arabic" w:hint="cs"/>
          <w:sz w:val="32"/>
          <w:szCs w:val="32"/>
          <w:rtl/>
        </w:rPr>
        <w:t>= يرى البعض ان المحاكم التى تنشأ بسبب ظروف معينة ولهدف معين تكون اكثر حسما للامور واكثر هيبة</w:t>
      </w:r>
    </w:p>
    <w:p w:rsidR="0093534B" w:rsidRPr="009E3138" w:rsidRDefault="0093534B" w:rsidP="0093534B">
      <w:pPr>
        <w:tabs>
          <w:tab w:val="left" w:pos="2475"/>
          <w:tab w:val="left" w:pos="3255"/>
          <w:tab w:val="left" w:pos="3375"/>
          <w:tab w:val="left" w:pos="3405"/>
          <w:tab w:val="left" w:pos="3465"/>
          <w:tab w:val="left" w:pos="4170"/>
          <w:tab w:val="center" w:pos="4320"/>
          <w:tab w:val="left" w:pos="7125"/>
          <w:tab w:val="left" w:pos="7230"/>
          <w:tab w:val="left" w:pos="7290"/>
          <w:tab w:val="left" w:pos="7395"/>
          <w:tab w:val="right" w:pos="8640"/>
        </w:tabs>
        <w:bidi/>
        <w:jc w:val="both"/>
        <w:rPr>
          <w:rFonts w:ascii="Simplified Arabic" w:hAnsi="Simplified Arabic" w:cs="Simplified Arabic" w:hint="cs"/>
          <w:sz w:val="32"/>
          <w:szCs w:val="32"/>
          <w:rtl/>
        </w:rPr>
      </w:pPr>
      <w:r w:rsidRPr="009E3138">
        <w:rPr>
          <w:rFonts w:ascii="Simplified Arabic" w:hAnsi="Simplified Arabic" w:cs="Simplified Arabic" w:hint="cs"/>
          <w:sz w:val="32"/>
          <w:szCs w:val="32"/>
          <w:rtl/>
        </w:rPr>
        <w:t>=يمكن للقضاء المحلى (الوطنى) ان يقوم باجراء المحاكمات الجزائية فى اغلب الاحكام ، فالقضاء الجائى الدولى لا يلغى دور المحاكم المحلية نهائيا</w:t>
      </w:r>
    </w:p>
    <w:p w:rsidR="0093534B" w:rsidRPr="009E3138" w:rsidRDefault="0093534B" w:rsidP="0093534B">
      <w:pPr>
        <w:tabs>
          <w:tab w:val="left" w:pos="2475"/>
          <w:tab w:val="left" w:pos="3255"/>
          <w:tab w:val="left" w:pos="3375"/>
          <w:tab w:val="left" w:pos="3405"/>
          <w:tab w:val="left" w:pos="3465"/>
          <w:tab w:val="left" w:pos="4170"/>
          <w:tab w:val="center" w:pos="4320"/>
          <w:tab w:val="left" w:pos="7125"/>
          <w:tab w:val="left" w:pos="7230"/>
          <w:tab w:val="left" w:pos="7290"/>
          <w:tab w:val="left" w:pos="7395"/>
          <w:tab w:val="right" w:pos="8640"/>
        </w:tabs>
        <w:bidi/>
        <w:jc w:val="both"/>
        <w:rPr>
          <w:rFonts w:ascii="Simplified Arabic" w:hAnsi="Simplified Arabic" w:cs="Simplified Arabic" w:hint="cs"/>
          <w:sz w:val="32"/>
          <w:szCs w:val="32"/>
          <w:rtl/>
        </w:rPr>
      </w:pPr>
      <w:r w:rsidRPr="009E3138">
        <w:rPr>
          <w:rFonts w:ascii="Simplified Arabic" w:hAnsi="Simplified Arabic" w:cs="Simplified Arabic" w:hint="cs"/>
          <w:sz w:val="32"/>
          <w:szCs w:val="32"/>
          <w:rtl/>
        </w:rPr>
        <w:t>اما اصحاب الرأى المؤيد لانشاء محكمة جنائية دولية دائمة فيستندون الى الحجج الآتية</w:t>
      </w:r>
    </w:p>
    <w:p w:rsidR="0093534B" w:rsidRPr="009E3138" w:rsidRDefault="0093534B" w:rsidP="0093534B">
      <w:pPr>
        <w:tabs>
          <w:tab w:val="left" w:pos="2475"/>
          <w:tab w:val="left" w:pos="3255"/>
          <w:tab w:val="left" w:pos="3375"/>
          <w:tab w:val="left" w:pos="3405"/>
          <w:tab w:val="left" w:pos="3465"/>
          <w:tab w:val="left" w:pos="4170"/>
          <w:tab w:val="center" w:pos="4320"/>
          <w:tab w:val="left" w:pos="7125"/>
          <w:tab w:val="left" w:pos="7230"/>
          <w:tab w:val="left" w:pos="7290"/>
          <w:tab w:val="left" w:pos="7395"/>
          <w:tab w:val="right" w:pos="8640"/>
        </w:tabs>
        <w:bidi/>
        <w:jc w:val="both"/>
        <w:rPr>
          <w:rFonts w:ascii="Simplified Arabic" w:hAnsi="Simplified Arabic" w:cs="Simplified Arabic" w:hint="cs"/>
          <w:sz w:val="32"/>
          <w:szCs w:val="32"/>
          <w:rtl/>
        </w:rPr>
      </w:pPr>
      <w:r w:rsidRPr="009E3138">
        <w:rPr>
          <w:rFonts w:ascii="Simplified Arabic" w:hAnsi="Simplified Arabic" w:cs="Simplified Arabic" w:hint="cs"/>
          <w:sz w:val="32"/>
          <w:szCs w:val="32"/>
          <w:rtl/>
        </w:rPr>
        <w:t xml:space="preserve">= ان مفهوم السيادة بالمعنى التقليدى لا معنى له فى ظل شبكة العلاقات الدولية ، فالعلاقات بين اعضاء الجماعة الدولية افرزت ظهور تكلات  اقليمية لها تأثيرها على مفهوم السيادة مثل </w:t>
      </w:r>
      <w:r w:rsidRPr="009E3138">
        <w:rPr>
          <w:rFonts w:ascii="Simplified Arabic" w:hAnsi="Simplified Arabic" w:cs="Simplified Arabic" w:hint="cs"/>
          <w:sz w:val="32"/>
          <w:szCs w:val="32"/>
          <w:rtl/>
        </w:rPr>
        <w:lastRenderedPageBreak/>
        <w:t xml:space="preserve">الجماعة الاوروبية ، وجامعة الدول العربية ، بل ان انضمام الدول الى منظمة الامم المتحدة هو فى حد ذاته يعنى تنازلا عن فكرة السيادة المطلقة للدولة </w:t>
      </w:r>
    </w:p>
    <w:p w:rsidR="0093534B" w:rsidRPr="009E3138" w:rsidRDefault="0093534B" w:rsidP="0093534B">
      <w:pPr>
        <w:tabs>
          <w:tab w:val="left" w:pos="2475"/>
          <w:tab w:val="left" w:pos="3255"/>
          <w:tab w:val="left" w:pos="3375"/>
          <w:tab w:val="left" w:pos="3405"/>
          <w:tab w:val="left" w:pos="3465"/>
          <w:tab w:val="left" w:pos="4170"/>
          <w:tab w:val="center" w:pos="4320"/>
          <w:tab w:val="left" w:pos="7125"/>
          <w:tab w:val="left" w:pos="7230"/>
          <w:tab w:val="left" w:pos="7290"/>
          <w:tab w:val="left" w:pos="7395"/>
          <w:tab w:val="right" w:pos="8640"/>
        </w:tabs>
        <w:bidi/>
        <w:jc w:val="both"/>
        <w:rPr>
          <w:rFonts w:ascii="Simplified Arabic" w:hAnsi="Simplified Arabic" w:cs="Simplified Arabic" w:hint="cs"/>
          <w:sz w:val="32"/>
          <w:szCs w:val="32"/>
          <w:rtl/>
        </w:rPr>
      </w:pPr>
      <w:r w:rsidRPr="009E3138">
        <w:rPr>
          <w:rFonts w:ascii="Simplified Arabic" w:hAnsi="Simplified Arabic" w:cs="Simplified Arabic" w:hint="cs"/>
          <w:sz w:val="32"/>
          <w:szCs w:val="32"/>
          <w:rtl/>
        </w:rPr>
        <w:t>= ان الفرد اصبح من اشخاص القانون الدولى وصبحت مسؤليته امرا واقعا</w:t>
      </w:r>
    </w:p>
    <w:p w:rsidR="0093534B" w:rsidRPr="009E3138" w:rsidRDefault="0093534B" w:rsidP="0093534B">
      <w:pPr>
        <w:tabs>
          <w:tab w:val="left" w:pos="2475"/>
          <w:tab w:val="left" w:pos="3255"/>
          <w:tab w:val="left" w:pos="3375"/>
          <w:tab w:val="left" w:pos="3405"/>
          <w:tab w:val="left" w:pos="3465"/>
          <w:tab w:val="left" w:pos="4170"/>
          <w:tab w:val="center" w:pos="4320"/>
          <w:tab w:val="left" w:pos="7125"/>
          <w:tab w:val="left" w:pos="7230"/>
          <w:tab w:val="left" w:pos="7290"/>
          <w:tab w:val="left" w:pos="7395"/>
          <w:tab w:val="right" w:pos="8640"/>
        </w:tabs>
        <w:bidi/>
        <w:jc w:val="both"/>
        <w:rPr>
          <w:rFonts w:ascii="Simplified Arabic" w:hAnsi="Simplified Arabic" w:cs="Simplified Arabic" w:hint="cs"/>
          <w:sz w:val="32"/>
          <w:szCs w:val="32"/>
          <w:rtl/>
        </w:rPr>
      </w:pPr>
      <w:r w:rsidRPr="009E3138">
        <w:rPr>
          <w:rFonts w:ascii="Simplified Arabic" w:hAnsi="Simplified Arabic" w:cs="Simplified Arabic" w:hint="cs"/>
          <w:sz w:val="32"/>
          <w:szCs w:val="32"/>
          <w:rtl/>
        </w:rPr>
        <w:t>=  محاكمة مجرم الحرب او غير ذلك من الجناة امام محكمة سابقة الوجود على وقع الجريمة يكون اكثر عدلا وافضل من محاكمته امام محكمة نشأت بسبب الجريمة ، ولان قيام المحكمة المسبق ابعد من عقلية  الثأر والانتقام والاغراق فى الشماتة والاذلال كما كان شأن محكمتى نورمبيرغ (المانيا) وطوكيو (اليابان)</w:t>
      </w:r>
    </w:p>
    <w:p w:rsidR="0093534B" w:rsidRPr="009E3138" w:rsidRDefault="0093534B" w:rsidP="0093534B">
      <w:pPr>
        <w:tabs>
          <w:tab w:val="left" w:pos="2475"/>
          <w:tab w:val="left" w:pos="3255"/>
          <w:tab w:val="left" w:pos="3375"/>
          <w:tab w:val="left" w:pos="3405"/>
          <w:tab w:val="left" w:pos="3465"/>
          <w:tab w:val="left" w:pos="4170"/>
          <w:tab w:val="center" w:pos="4320"/>
          <w:tab w:val="left" w:pos="7125"/>
          <w:tab w:val="left" w:pos="7230"/>
          <w:tab w:val="left" w:pos="7290"/>
          <w:tab w:val="left" w:pos="7395"/>
          <w:tab w:val="right" w:pos="8640"/>
        </w:tabs>
        <w:bidi/>
        <w:jc w:val="both"/>
        <w:rPr>
          <w:rFonts w:ascii="Simplified Arabic" w:hAnsi="Simplified Arabic" w:cs="Simplified Arabic" w:hint="cs"/>
          <w:sz w:val="32"/>
          <w:szCs w:val="32"/>
          <w:rtl/>
        </w:rPr>
      </w:pPr>
      <w:r w:rsidRPr="009E3138">
        <w:rPr>
          <w:rFonts w:ascii="Simplified Arabic" w:hAnsi="Simplified Arabic" w:cs="Simplified Arabic" w:hint="cs"/>
          <w:sz w:val="32"/>
          <w:szCs w:val="32"/>
          <w:rtl/>
        </w:rPr>
        <w:t>= ان الوجود المسبق للمحكمة الجنائية يعتبر عامل ردع للحؤول دون قيام الجرائم او التفكير فى ذلك باعتبار ان المحاكمة تصبح امرا واقعا بمجرد توافر عناصر الجريمة ، وذلك لوجود جهاز قضائى قائم ومستعد لمباشرة التحقيق فى الجرم وهذا من شأنه نشر الامن والسلام بين الناس</w:t>
      </w:r>
    </w:p>
    <w:p w:rsidR="0093534B" w:rsidRPr="009E3138" w:rsidRDefault="0093534B" w:rsidP="0093534B">
      <w:pPr>
        <w:tabs>
          <w:tab w:val="left" w:pos="2475"/>
          <w:tab w:val="left" w:pos="3255"/>
          <w:tab w:val="left" w:pos="3375"/>
          <w:tab w:val="left" w:pos="3405"/>
          <w:tab w:val="left" w:pos="3465"/>
          <w:tab w:val="left" w:pos="4170"/>
          <w:tab w:val="center" w:pos="4320"/>
          <w:tab w:val="left" w:pos="7125"/>
          <w:tab w:val="left" w:pos="7230"/>
          <w:tab w:val="left" w:pos="7290"/>
          <w:tab w:val="left" w:pos="7395"/>
          <w:tab w:val="right" w:pos="8640"/>
        </w:tabs>
        <w:bidi/>
        <w:jc w:val="both"/>
        <w:rPr>
          <w:rFonts w:ascii="Simplified Arabic" w:hAnsi="Simplified Arabic" w:cs="Simplified Arabic" w:hint="cs"/>
          <w:sz w:val="32"/>
          <w:szCs w:val="32"/>
          <w:rtl/>
        </w:rPr>
      </w:pPr>
      <w:r w:rsidRPr="009E3138">
        <w:rPr>
          <w:rFonts w:ascii="Simplified Arabic" w:hAnsi="Simplified Arabic" w:cs="Simplified Arabic" w:hint="cs"/>
          <w:sz w:val="32"/>
          <w:szCs w:val="32"/>
          <w:rtl/>
        </w:rPr>
        <w:t>= انشاء محكمة جنائية دولية يعد استجابة لتوصيات عديدة تخللت اتفاقيات تحدثت عن ضرورة انشاء جهاز قضائى عالمى من هذا الصنف (جنائى دولى دائم)</w:t>
      </w:r>
    </w:p>
    <w:p w:rsidR="0093534B" w:rsidRPr="009E3138" w:rsidRDefault="0093534B" w:rsidP="0093534B">
      <w:pPr>
        <w:tabs>
          <w:tab w:val="left" w:pos="2475"/>
          <w:tab w:val="left" w:pos="3255"/>
          <w:tab w:val="left" w:pos="3375"/>
          <w:tab w:val="left" w:pos="3405"/>
          <w:tab w:val="left" w:pos="3465"/>
          <w:tab w:val="left" w:pos="4170"/>
          <w:tab w:val="center" w:pos="4320"/>
          <w:tab w:val="left" w:pos="7125"/>
          <w:tab w:val="left" w:pos="7230"/>
          <w:tab w:val="left" w:pos="7290"/>
          <w:tab w:val="left" w:pos="7395"/>
          <w:tab w:val="right" w:pos="8640"/>
        </w:tabs>
        <w:bidi/>
        <w:jc w:val="both"/>
        <w:rPr>
          <w:rFonts w:ascii="Simplified Arabic" w:hAnsi="Simplified Arabic" w:cs="Simplified Arabic" w:hint="cs"/>
          <w:sz w:val="32"/>
          <w:szCs w:val="32"/>
          <w:rtl/>
        </w:rPr>
      </w:pPr>
      <w:r w:rsidRPr="009E3138">
        <w:rPr>
          <w:rFonts w:ascii="Simplified Arabic" w:hAnsi="Simplified Arabic" w:cs="Simplified Arabic" w:hint="cs"/>
          <w:sz w:val="32"/>
          <w:szCs w:val="32"/>
          <w:rtl/>
        </w:rPr>
        <w:t>=انشاء محكمة  جنائية دولية هو الطريق الى  اعداد مدونة دولية للجزاء حيث يوجد تلازم بين المحكمة والمدونة الجزائية ، بدلا عن الاستناد الى العرف والاتفاقيات الدولية.</w:t>
      </w:r>
    </w:p>
    <w:p w:rsidR="0093534B" w:rsidRPr="009E3138" w:rsidRDefault="0093534B" w:rsidP="0093534B">
      <w:pPr>
        <w:tabs>
          <w:tab w:val="left" w:pos="2475"/>
          <w:tab w:val="left" w:pos="3255"/>
          <w:tab w:val="left" w:pos="3375"/>
          <w:tab w:val="left" w:pos="3405"/>
          <w:tab w:val="left" w:pos="3465"/>
          <w:tab w:val="left" w:pos="4170"/>
          <w:tab w:val="center" w:pos="4320"/>
          <w:tab w:val="left" w:pos="7125"/>
          <w:tab w:val="left" w:pos="7230"/>
          <w:tab w:val="left" w:pos="7290"/>
          <w:tab w:val="left" w:pos="7395"/>
          <w:tab w:val="right" w:pos="8640"/>
        </w:tabs>
        <w:bidi/>
        <w:jc w:val="both"/>
        <w:rPr>
          <w:rFonts w:ascii="Simplified Arabic" w:hAnsi="Simplified Arabic" w:cs="Simplified Arabic"/>
          <w:sz w:val="32"/>
          <w:szCs w:val="32"/>
        </w:rPr>
      </w:pPr>
      <w:r w:rsidRPr="009E3138">
        <w:rPr>
          <w:rFonts w:ascii="Simplified Arabic" w:hAnsi="Simplified Arabic" w:cs="Simplified Arabic" w:hint="cs"/>
          <w:sz w:val="32"/>
          <w:szCs w:val="32"/>
          <w:rtl/>
        </w:rPr>
        <w:t xml:space="preserve">من خلال الحجج التى استند عليها كل من الاتجاهين يرى الباحث ان فكرة انشاء  محكمة جنائية دولية دائمة لا تتعارض مع سيادة الدولة باعتبار ان المحكمة الجنائية الدولية هى مؤسسة قضائية وليست سياسية وانها لا تمنع القضاء الوطنى من مباشرة سلطاته القضائية على اقليم الدولة حيث ان لها صيغة تكميلية مع القضاء الوطنى ، وان فكرة القضاء الجنائى الدولى تنطلق فى اساسها من مبدأ عدم افلات المجرمين الذين يرتكبون جرائم تنتهك قواعد القانون الدولى الانسانى من العقاب ، لهذا فان اختصاص المحكمة الجنائية الدولية يبدأ من حيث تعجز المحاكم الوطنية من محاكمة اولائك المجرمين ، كما ان انشاء المحكمة الجنائية الدولية الدائمة يتواءم مع المبدأ القانونى الهام فى القضاء الجنائى وهو مبدأ شرعية الجرائم والعقوبات وهو مبدأ تستند عليه المحاكم الجنائية فى مباشرتها لمحاكمة المتهمين ، كما يضمن </w:t>
      </w:r>
      <w:r w:rsidRPr="009E3138">
        <w:rPr>
          <w:rFonts w:ascii="Simplified Arabic" w:hAnsi="Simplified Arabic" w:cs="Simplified Arabic" w:hint="cs"/>
          <w:sz w:val="32"/>
          <w:szCs w:val="32"/>
          <w:rtl/>
        </w:rPr>
        <w:lastRenderedPageBreak/>
        <w:t>انشاء تلك المحكمة الحيدة والاستقلالية ، وتضمن ديمومتها عدم الخروج عن مسارها المرسوم مسبقا ويضمن لها تحقيق العدالة على ضوء ما هو مشرع مسبقاقبل وقوع الجرم مما  يعن وجود قانون دولى جنائى موحد</w:t>
      </w:r>
    </w:p>
    <w:p w:rsidR="0093534B" w:rsidRPr="009E3138" w:rsidRDefault="0093534B" w:rsidP="0093534B">
      <w:pPr>
        <w:tabs>
          <w:tab w:val="left" w:pos="2475"/>
          <w:tab w:val="left" w:pos="3255"/>
          <w:tab w:val="left" w:pos="3375"/>
          <w:tab w:val="left" w:pos="3405"/>
          <w:tab w:val="left" w:pos="3465"/>
          <w:tab w:val="left" w:pos="4170"/>
          <w:tab w:val="center" w:pos="4320"/>
          <w:tab w:val="left" w:pos="7125"/>
          <w:tab w:val="left" w:pos="7230"/>
          <w:tab w:val="left" w:pos="7290"/>
          <w:tab w:val="left" w:pos="7395"/>
          <w:tab w:val="right" w:pos="8640"/>
        </w:tabs>
        <w:bidi/>
        <w:jc w:val="both"/>
        <w:rPr>
          <w:rFonts w:ascii="Simplified Arabic" w:hAnsi="Simplified Arabic" w:cs="Simplified Arabic" w:hint="cs"/>
          <w:sz w:val="32"/>
          <w:szCs w:val="32"/>
          <w:rtl/>
        </w:rPr>
      </w:pPr>
      <w:r w:rsidRPr="009E3138">
        <w:rPr>
          <w:rFonts w:ascii="Simplified Arabic" w:hAnsi="Simplified Arabic" w:cs="Simplified Arabic" w:hint="cs"/>
          <w:sz w:val="32"/>
          <w:szCs w:val="32"/>
          <w:rtl/>
        </w:rPr>
        <w:t xml:space="preserve">اجمع المجتمع الدولى فى ذلك الوقت على السير قدما نحو انشاء محكمة جنائية دولية دائمة نسبة لمنطقية الحجج التى قدمها الاتجاه المساند لانشاءها والذى جعل قابلية تنفيذ المشروع امرا واقعيا لدى الاطراف المعنية ،لكن هذا الاجماع لم يجد طريقه للتنفيذ نسبة للاختلاف حول طريقة انشاء المحكمة فقررت الجمعية العامة انشاء لجنة  ثانية -غير تلك التى انشأتها سنة 1951م والمكونة من 17 دولة عضوا بهدف اعداد مشروع انشاء محكمة جنائية دولية بنظامها الاساسى والمسماة لجنة 1951م- من ممثلى 17 دولة ايضا بموجب القرار        (678-70)بتاريخ 5\12\1952م حيث تم تحديد اختصاصاتها باستكشاف النتائج والآثار المترتبة على انشاء محكمة جنائية دولية دائمة ودراسة العلاقة بين هذه المحكمة وبين الامم المتحدة ثم اعادة مشروع النظام النظام الاساسى للمحكمة </w:t>
      </w:r>
      <w:r w:rsidRPr="009E3138">
        <w:rPr>
          <w:rStyle w:val="a4"/>
          <w:rFonts w:ascii="Simplified Arabic" w:hAnsi="Simplified Arabic" w:cs="Simplified Arabic"/>
          <w:sz w:val="32"/>
          <w:szCs w:val="32"/>
          <w:rtl/>
        </w:rPr>
        <w:footnoteReference w:id="15"/>
      </w:r>
      <w:r w:rsidRPr="009E3138">
        <w:rPr>
          <w:rFonts w:ascii="Simplified Arabic" w:hAnsi="Simplified Arabic" w:cs="Simplified Arabic" w:hint="cs"/>
          <w:sz w:val="32"/>
          <w:szCs w:val="32"/>
          <w:rtl/>
        </w:rPr>
        <w:t>.</w:t>
      </w:r>
    </w:p>
    <w:p w:rsidR="0093534B" w:rsidRPr="009E3138" w:rsidRDefault="0093534B" w:rsidP="0093534B">
      <w:pPr>
        <w:tabs>
          <w:tab w:val="left" w:pos="2475"/>
          <w:tab w:val="left" w:pos="3255"/>
          <w:tab w:val="left" w:pos="3375"/>
          <w:tab w:val="left" w:pos="3405"/>
          <w:tab w:val="left" w:pos="3465"/>
          <w:tab w:val="left" w:pos="4170"/>
          <w:tab w:val="center" w:pos="4320"/>
          <w:tab w:val="left" w:pos="7125"/>
          <w:tab w:val="left" w:pos="7230"/>
          <w:tab w:val="left" w:pos="7290"/>
          <w:tab w:val="left" w:pos="7395"/>
          <w:tab w:val="right" w:pos="8640"/>
        </w:tabs>
        <w:bidi/>
        <w:jc w:val="both"/>
        <w:rPr>
          <w:rFonts w:ascii="Simplified Arabic" w:hAnsi="Simplified Arabic" w:cs="Simplified Arabic" w:hint="cs"/>
          <w:sz w:val="32"/>
          <w:szCs w:val="32"/>
          <w:rtl/>
        </w:rPr>
      </w:pPr>
      <w:r w:rsidRPr="009E3138">
        <w:rPr>
          <w:rFonts w:ascii="Simplified Arabic" w:hAnsi="Simplified Arabic" w:cs="Simplified Arabic" w:hint="cs"/>
          <w:sz w:val="32"/>
          <w:szCs w:val="32"/>
          <w:rtl/>
        </w:rPr>
        <w:t xml:space="preserve"> عقدت تلك اللجنة اجتماعا نتج عنه اقتراح اربعة طرق لانشاء محكمة جنائية دولية وهى :</w:t>
      </w:r>
    </w:p>
    <w:p w:rsidR="0093534B" w:rsidRPr="009E3138" w:rsidRDefault="0093534B" w:rsidP="0093534B">
      <w:pPr>
        <w:tabs>
          <w:tab w:val="left" w:pos="2475"/>
          <w:tab w:val="left" w:pos="3255"/>
          <w:tab w:val="left" w:pos="3375"/>
          <w:tab w:val="left" w:pos="3405"/>
          <w:tab w:val="left" w:pos="3465"/>
          <w:tab w:val="left" w:pos="4170"/>
          <w:tab w:val="center" w:pos="4320"/>
          <w:tab w:val="left" w:pos="7125"/>
          <w:tab w:val="left" w:pos="7230"/>
          <w:tab w:val="left" w:pos="7290"/>
          <w:tab w:val="left" w:pos="7395"/>
          <w:tab w:val="right" w:pos="8640"/>
        </w:tabs>
        <w:bidi/>
        <w:jc w:val="both"/>
        <w:rPr>
          <w:rFonts w:ascii="Simplified Arabic" w:hAnsi="Simplified Arabic" w:cs="Simplified Arabic" w:hint="cs"/>
          <w:sz w:val="32"/>
          <w:szCs w:val="32"/>
          <w:rtl/>
        </w:rPr>
      </w:pPr>
      <w:r w:rsidRPr="009E3138">
        <w:rPr>
          <w:rFonts w:ascii="Simplified Arabic" w:hAnsi="Simplified Arabic" w:cs="Simplified Arabic" w:hint="cs"/>
          <w:sz w:val="32"/>
          <w:szCs w:val="32"/>
          <w:rtl/>
        </w:rPr>
        <w:t>1\ تعديل الميثاق  واضافة بند ينص على دائرة جنائية  دولية تابعة لمحكمة العدل الدولية القائمة . ويقصد  بهذا الاقتراح تعديل نص المادة (92) من ميثاق الامم المتحدة الخاصة بمحكمة العدل الدولية الدائمة فى لاهاى ، بحيث يلحق بهذه المحكمة دائرة جنائية بدلا عن انشاء محكمة جنائية دولية مستقلة</w:t>
      </w:r>
      <w:r w:rsidRPr="009E3138">
        <w:rPr>
          <w:rStyle w:val="a4"/>
          <w:rFonts w:ascii="Simplified Arabic" w:hAnsi="Simplified Arabic" w:cs="Simplified Arabic"/>
          <w:sz w:val="32"/>
          <w:szCs w:val="32"/>
          <w:rtl/>
        </w:rPr>
        <w:footnoteReference w:id="16"/>
      </w:r>
    </w:p>
    <w:p w:rsidR="0093534B" w:rsidRPr="009E3138" w:rsidRDefault="0093534B" w:rsidP="0093534B">
      <w:pPr>
        <w:tabs>
          <w:tab w:val="left" w:pos="2475"/>
          <w:tab w:val="left" w:pos="3255"/>
          <w:tab w:val="left" w:pos="3375"/>
          <w:tab w:val="left" w:pos="3405"/>
          <w:tab w:val="left" w:pos="3465"/>
          <w:tab w:val="left" w:pos="4170"/>
          <w:tab w:val="center" w:pos="4320"/>
          <w:tab w:val="left" w:pos="7125"/>
          <w:tab w:val="left" w:pos="7230"/>
          <w:tab w:val="left" w:pos="7290"/>
          <w:tab w:val="left" w:pos="7395"/>
          <w:tab w:val="right" w:pos="8640"/>
        </w:tabs>
        <w:bidi/>
        <w:jc w:val="both"/>
        <w:rPr>
          <w:rFonts w:ascii="Simplified Arabic" w:hAnsi="Simplified Arabic" w:cs="Simplified Arabic" w:hint="cs"/>
          <w:sz w:val="32"/>
          <w:szCs w:val="32"/>
          <w:rtl/>
        </w:rPr>
      </w:pPr>
      <w:r w:rsidRPr="009E3138">
        <w:rPr>
          <w:rFonts w:ascii="Simplified Arabic" w:hAnsi="Simplified Arabic" w:cs="Simplified Arabic" w:hint="cs"/>
          <w:sz w:val="32"/>
          <w:szCs w:val="32"/>
          <w:rtl/>
        </w:rPr>
        <w:t>2\ صدور قرار من الجمعية العامة يوصى بانشاء قضاء جنائى دولى دائم ويجب ان تحدد اختصاصاتها من خلال اتفاقيات دولية او تصريحات فردية من قبل الدول</w:t>
      </w:r>
    </w:p>
    <w:p w:rsidR="0093534B" w:rsidRPr="009E3138" w:rsidRDefault="0093534B" w:rsidP="0093534B">
      <w:pPr>
        <w:tabs>
          <w:tab w:val="left" w:pos="2475"/>
          <w:tab w:val="left" w:pos="3255"/>
          <w:tab w:val="left" w:pos="3375"/>
          <w:tab w:val="left" w:pos="3405"/>
          <w:tab w:val="left" w:pos="3465"/>
          <w:tab w:val="left" w:pos="4170"/>
          <w:tab w:val="center" w:pos="4320"/>
          <w:tab w:val="left" w:pos="7125"/>
          <w:tab w:val="left" w:pos="7230"/>
          <w:tab w:val="left" w:pos="7290"/>
          <w:tab w:val="left" w:pos="7395"/>
          <w:tab w:val="right" w:pos="8640"/>
        </w:tabs>
        <w:bidi/>
        <w:jc w:val="both"/>
        <w:rPr>
          <w:rFonts w:ascii="Simplified Arabic" w:hAnsi="Simplified Arabic" w:cs="Simplified Arabic" w:hint="cs"/>
          <w:sz w:val="32"/>
          <w:szCs w:val="32"/>
          <w:rtl/>
        </w:rPr>
      </w:pPr>
      <w:r w:rsidRPr="009E3138">
        <w:rPr>
          <w:rFonts w:ascii="Simplified Arabic" w:hAnsi="Simplified Arabic" w:cs="Simplified Arabic" w:hint="cs"/>
          <w:sz w:val="32"/>
          <w:szCs w:val="32"/>
          <w:rtl/>
        </w:rPr>
        <w:lastRenderedPageBreak/>
        <w:t>3\ ان تنشأ المحكمة الجنائية الدولية من خلال اتفاقية دولية بحيث تبادر الدول تلقائيا الى عقد مؤتمر دولى ينتهى الى اعلان انشاء المحكمة المقترحة</w:t>
      </w:r>
    </w:p>
    <w:p w:rsidR="0093534B" w:rsidRPr="009E3138" w:rsidRDefault="0093534B" w:rsidP="0093534B">
      <w:pPr>
        <w:tabs>
          <w:tab w:val="left" w:pos="2475"/>
          <w:tab w:val="left" w:pos="3255"/>
          <w:tab w:val="left" w:pos="3375"/>
          <w:tab w:val="left" w:pos="3405"/>
          <w:tab w:val="left" w:pos="3465"/>
          <w:tab w:val="left" w:pos="4170"/>
          <w:tab w:val="center" w:pos="4320"/>
          <w:tab w:val="left" w:pos="7125"/>
          <w:tab w:val="left" w:pos="7230"/>
          <w:tab w:val="left" w:pos="7290"/>
          <w:tab w:val="left" w:pos="7395"/>
          <w:tab w:val="right" w:pos="8640"/>
        </w:tabs>
        <w:bidi/>
        <w:jc w:val="both"/>
        <w:rPr>
          <w:rFonts w:ascii="Simplified Arabic" w:hAnsi="Simplified Arabic" w:cs="Simplified Arabic" w:hint="cs"/>
          <w:sz w:val="32"/>
          <w:szCs w:val="32"/>
          <w:rtl/>
        </w:rPr>
      </w:pPr>
      <w:r w:rsidRPr="009E3138">
        <w:rPr>
          <w:rFonts w:ascii="Simplified Arabic" w:hAnsi="Simplified Arabic" w:cs="Simplified Arabic" w:hint="cs"/>
          <w:sz w:val="32"/>
          <w:szCs w:val="32"/>
          <w:rtl/>
        </w:rPr>
        <w:t>4\ صدور قرار من الجمعية العامة للامم المتحدة يوصى بانشاء المحكمة المقترحة مع قيام اتفاقية دولية عملا بتوصية الجمعية العامة</w:t>
      </w:r>
    </w:p>
    <w:p w:rsidR="0093534B" w:rsidRPr="009E3138" w:rsidRDefault="0093534B" w:rsidP="0093534B">
      <w:pPr>
        <w:tabs>
          <w:tab w:val="left" w:pos="2475"/>
          <w:tab w:val="left" w:pos="3255"/>
          <w:tab w:val="left" w:pos="3375"/>
          <w:tab w:val="left" w:pos="3405"/>
          <w:tab w:val="left" w:pos="3465"/>
          <w:tab w:val="left" w:pos="4170"/>
          <w:tab w:val="center" w:pos="4320"/>
          <w:tab w:val="left" w:pos="7125"/>
          <w:tab w:val="left" w:pos="7230"/>
          <w:tab w:val="left" w:pos="7290"/>
          <w:tab w:val="left" w:pos="7395"/>
          <w:tab w:val="right" w:pos="8640"/>
        </w:tabs>
        <w:bidi/>
        <w:jc w:val="both"/>
        <w:rPr>
          <w:rFonts w:ascii="Simplified Arabic" w:hAnsi="Simplified Arabic" w:cs="Simplified Arabic" w:hint="cs"/>
          <w:sz w:val="32"/>
          <w:szCs w:val="32"/>
          <w:rtl/>
        </w:rPr>
      </w:pPr>
      <w:r w:rsidRPr="009E3138">
        <w:rPr>
          <w:rFonts w:ascii="Simplified Arabic" w:hAnsi="Simplified Arabic" w:cs="Simplified Arabic" w:hint="cs"/>
          <w:sz w:val="32"/>
          <w:szCs w:val="32"/>
          <w:rtl/>
        </w:rPr>
        <w:t>بالنظر الى تلك الاقتراحات نجد ان الاقتراح الاول يتسم بالتعقيد حيث يتطلب الامر ادخال تعديلات على المادة (92) الخاصة بمحكمة العدل الدولية ، ومن المعلوم ان تعديل نصوص اتفاقية المنظمة الدولية يحتاج الى اجراءت معقدة وطويلة فضلا عن ان  الاقتراح نفسه غير فعال ولا يمكن ان يجد تعاونا  من الدول لافتقاده الى صفة الالزام ، اما الاقتراح الثانى وبالرغم من سهولته الا انه يجعل  المحكمة جهازا تابعا للامم المتحدة وبالتالى يفتقد صفة الاستقلالية التى هى من اهم الصفات الى يمتازبها القضاء للقيام بدوره بعيدا عن الاملاءات من اية جهة اخرى ،خاصة بعد ظهور تحالفات وتكتلات مبنية على المصالح ، وقيام الدول الكبرى باستعمال حق النقض من اجل الحفاظ على تلك المصالح فقط دون ان يكون لمبادىء العدالة اية دور فى ادارة الصراع داخل مجلس الامن او الجمعية العامة للامم المتحدة ،ولهذا يبدو ان الاقتراح الرابع هو من انجع الوسائل الت يمكن ان تقوم بانشاء قضاء جنائى دولى دائم بالرغم من صعوبته ، حيث انه متى ما توافقت الدول</w:t>
      </w:r>
    </w:p>
    <w:p w:rsidR="0093534B" w:rsidRPr="009E3138" w:rsidRDefault="0093534B" w:rsidP="0093534B">
      <w:pPr>
        <w:tabs>
          <w:tab w:val="left" w:pos="2475"/>
          <w:tab w:val="left" w:pos="3255"/>
          <w:tab w:val="left" w:pos="3375"/>
          <w:tab w:val="left" w:pos="3405"/>
          <w:tab w:val="left" w:pos="3465"/>
          <w:tab w:val="left" w:pos="4170"/>
          <w:tab w:val="center" w:pos="4320"/>
          <w:tab w:val="left" w:pos="7125"/>
          <w:tab w:val="left" w:pos="7230"/>
          <w:tab w:val="left" w:pos="7290"/>
          <w:tab w:val="left" w:pos="7395"/>
          <w:tab w:val="right" w:pos="8640"/>
        </w:tabs>
        <w:bidi/>
        <w:jc w:val="both"/>
        <w:rPr>
          <w:rFonts w:ascii="Simplified Arabic" w:hAnsi="Simplified Arabic" w:cs="Simplified Arabic" w:hint="cs"/>
          <w:sz w:val="32"/>
          <w:szCs w:val="32"/>
          <w:rtl/>
        </w:rPr>
      </w:pPr>
      <w:r w:rsidRPr="009E3138">
        <w:rPr>
          <w:rFonts w:ascii="Simplified Arabic" w:hAnsi="Simplified Arabic" w:cs="Simplified Arabic" w:hint="cs"/>
          <w:sz w:val="32"/>
          <w:szCs w:val="32"/>
          <w:rtl/>
        </w:rPr>
        <w:t xml:space="preserve"> حيث انه يمكنللدولان تتوافق على صيغة مشتركة بينهما تؤدى الى  انشاء محكمة جنائية دولية دائمة عن طريق اتفاقية دولية ، وهذا يضمن قيام المحكمة بواجباتها كاملة انطلاقا من عدم اعتراض اية دولة نزولا على الاثر الملزم للاتفاقية وامتثالا لمبادىء القانون الدولى بشأن الاتفاقيات ، اما بشأن الاقتراح الرابع فما هو الا اقتراحا يمزج بين الاقتراحين الثانى والثالث مما يزيد اجراءات تنفيذه تعقيدا الى تعقيد</w:t>
      </w:r>
      <w:r w:rsidRPr="009E3138">
        <w:rPr>
          <w:rFonts w:ascii="Simplified Arabic" w:hAnsi="Simplified Arabic" w:cs="Simplified Arabic"/>
          <w:sz w:val="32"/>
          <w:szCs w:val="32"/>
        </w:rPr>
        <w:t xml:space="preserve"> </w:t>
      </w:r>
      <w:r w:rsidRPr="009E3138">
        <w:rPr>
          <w:rFonts w:ascii="Simplified Arabic" w:hAnsi="Simplified Arabic" w:cs="Simplified Arabic" w:hint="cs"/>
          <w:sz w:val="32"/>
          <w:szCs w:val="32"/>
          <w:rtl/>
        </w:rPr>
        <w:t>.</w:t>
      </w:r>
    </w:p>
    <w:p w:rsidR="0093534B" w:rsidRPr="009E3138" w:rsidRDefault="0093534B" w:rsidP="0093534B">
      <w:pPr>
        <w:tabs>
          <w:tab w:val="left" w:pos="2475"/>
          <w:tab w:val="left" w:pos="3255"/>
          <w:tab w:val="left" w:pos="3375"/>
          <w:tab w:val="left" w:pos="3405"/>
          <w:tab w:val="left" w:pos="3465"/>
          <w:tab w:val="left" w:pos="4170"/>
          <w:tab w:val="center" w:pos="4320"/>
          <w:tab w:val="left" w:pos="7125"/>
          <w:tab w:val="left" w:pos="7230"/>
          <w:tab w:val="left" w:pos="7290"/>
          <w:tab w:val="left" w:pos="7395"/>
          <w:tab w:val="right" w:pos="8640"/>
        </w:tabs>
        <w:bidi/>
        <w:jc w:val="both"/>
        <w:rPr>
          <w:rFonts w:ascii="Simplified Arabic" w:hAnsi="Simplified Arabic" w:cs="Simplified Arabic" w:hint="cs"/>
          <w:sz w:val="32"/>
          <w:szCs w:val="32"/>
          <w:rtl/>
        </w:rPr>
      </w:pPr>
      <w:r w:rsidRPr="009E3138">
        <w:rPr>
          <w:rFonts w:ascii="Simplified Arabic" w:hAnsi="Simplified Arabic" w:cs="Simplified Arabic" w:hint="cs"/>
          <w:sz w:val="32"/>
          <w:szCs w:val="32"/>
          <w:rtl/>
        </w:rPr>
        <w:t xml:space="preserve">على كل فان جميع المشروعات التى تبنت انشاء محكمة جنائية دولية دائمة لم يكتب لها النجاح لان الرأى السائد آنذاك كان يقضى بان مشروع تأسيس محكمة جنائية دولية لا يمكن ان يكتب له النجاح ما لم يسبق ذلك اتفاق بين الدول، وهو الاخفاق الذى كان ايضا مصير كل الدعوات والاقتراحات والمشاريع اللاحقة والداعية الى انشاء محكمة جنائية دولية وهى المشاريع </w:t>
      </w:r>
      <w:r w:rsidRPr="009E3138">
        <w:rPr>
          <w:rFonts w:ascii="Simplified Arabic" w:hAnsi="Simplified Arabic" w:cs="Simplified Arabic" w:hint="cs"/>
          <w:sz w:val="32"/>
          <w:szCs w:val="32"/>
          <w:rtl/>
        </w:rPr>
        <w:lastRenderedPageBreak/>
        <w:t xml:space="preserve">التى تبنتها ودعت اليها العديد من الهيئات والمؤتمرات العلمية ، ويشار هنا الى الجهود التى بذلتها العديد من المؤسسات والجمعيات  العلمية و الجهود الفردية للفقهاء ووالمؤتمرات الرسمية والسياسية . ففى 30\8\1920 عقدت جمعية القانون الدولى مؤتمرا علميا فى بيونس ايرس فى الارجنتين حيث وافق المؤتمر على انشاء قضاء جنائى دولى ، وفى المؤتمر الثانى للجمعية الذى عقد فى استكهولم عام    1924 قدم مشروع قانون المحكمة المقترحة فى المؤتمرالسابق ، هذا فضلا عن الاتحاد البرلمانى الدولى من خلال مؤتمراته التى عقدها فى برن وجنيف عام 1924م وفى واشنطن واوتوا عام 1952م </w:t>
      </w:r>
      <w:r w:rsidRPr="009E3138">
        <w:rPr>
          <w:rStyle w:val="a4"/>
          <w:rFonts w:ascii="Simplified Arabic" w:hAnsi="Simplified Arabic" w:cs="Simplified Arabic"/>
          <w:sz w:val="32"/>
          <w:szCs w:val="32"/>
          <w:rtl/>
        </w:rPr>
        <w:footnoteReference w:id="17"/>
      </w:r>
      <w:r w:rsidRPr="009E3138">
        <w:rPr>
          <w:rFonts w:ascii="Simplified Arabic" w:hAnsi="Simplified Arabic" w:cs="Simplified Arabic" w:hint="cs"/>
          <w:sz w:val="32"/>
          <w:szCs w:val="32"/>
          <w:rtl/>
        </w:rPr>
        <w:t xml:space="preserve">  ، وبجانب جهود تلك الجمعيات والمؤسسات الدولية كان لفقهاء تلك الفترة دور مهم وكانت افكارهم هى المحرك الاساسى لنشاط تلك الجمعيات والمؤسسات التى كانو اعضاء فيها وكان بعضهم على رأسها منهم الفقيه دى فابير</w:t>
      </w:r>
      <w:r w:rsidRPr="009E3138">
        <w:rPr>
          <w:rFonts w:ascii="Simplified Arabic" w:hAnsi="Simplified Arabic" w:cs="Simplified Arabic"/>
          <w:sz w:val="32"/>
          <w:szCs w:val="32"/>
        </w:rPr>
        <w:t xml:space="preserve">H.Donnedieu Vabres </w:t>
      </w:r>
      <w:r w:rsidRPr="009E3138">
        <w:rPr>
          <w:rFonts w:ascii="Simplified Arabic" w:hAnsi="Simplified Arabic" w:cs="Simplified Arabic" w:hint="cs"/>
          <w:sz w:val="32"/>
          <w:szCs w:val="32"/>
          <w:rtl/>
        </w:rPr>
        <w:t xml:space="preserve"> والفقيه سالندا </w:t>
      </w:r>
      <w:r w:rsidRPr="009E3138">
        <w:rPr>
          <w:rFonts w:ascii="Simplified Arabic" w:hAnsi="Simplified Arabic" w:cs="Simplified Arabic"/>
          <w:sz w:val="32"/>
          <w:szCs w:val="32"/>
        </w:rPr>
        <w:t xml:space="preserve">Saldana </w:t>
      </w:r>
      <w:r w:rsidRPr="009E3138">
        <w:rPr>
          <w:rFonts w:ascii="Simplified Arabic" w:hAnsi="Simplified Arabic" w:cs="Simplified Arabic" w:hint="cs"/>
          <w:sz w:val="32"/>
          <w:szCs w:val="32"/>
          <w:rtl/>
        </w:rPr>
        <w:t xml:space="preserve"> والفقيه بيلا </w:t>
      </w:r>
      <w:r w:rsidRPr="009E3138">
        <w:rPr>
          <w:rFonts w:ascii="Simplified Arabic" w:hAnsi="Simplified Arabic" w:cs="Simplified Arabic"/>
          <w:sz w:val="32"/>
          <w:szCs w:val="32"/>
        </w:rPr>
        <w:t>Pella</w:t>
      </w:r>
      <w:r w:rsidRPr="009E3138">
        <w:rPr>
          <w:rFonts w:ascii="Simplified Arabic" w:hAnsi="Simplified Arabic" w:cs="Simplified Arabic" w:hint="cs"/>
          <w:sz w:val="32"/>
          <w:szCs w:val="32"/>
          <w:rtl/>
        </w:rPr>
        <w:t xml:space="preserve"> والقيه بوليتيس </w:t>
      </w:r>
      <w:r w:rsidRPr="009E3138">
        <w:rPr>
          <w:rFonts w:ascii="Simplified Arabic" w:hAnsi="Simplified Arabic" w:cs="Simplified Arabic"/>
          <w:sz w:val="32"/>
          <w:szCs w:val="32"/>
        </w:rPr>
        <w:t xml:space="preserve">Politis </w:t>
      </w:r>
      <w:r w:rsidRPr="009E3138">
        <w:rPr>
          <w:rFonts w:ascii="Simplified Arabic" w:hAnsi="Simplified Arabic" w:cs="Simplified Arabic" w:hint="cs"/>
          <w:sz w:val="32"/>
          <w:szCs w:val="32"/>
          <w:rtl/>
        </w:rPr>
        <w:t xml:space="preserve"> والفقيه رو </w:t>
      </w:r>
      <w:r w:rsidRPr="009E3138">
        <w:rPr>
          <w:rFonts w:ascii="Simplified Arabic" w:hAnsi="Simplified Arabic" w:cs="Simplified Arabic"/>
          <w:sz w:val="32"/>
          <w:szCs w:val="32"/>
        </w:rPr>
        <w:t>Roux</w:t>
      </w:r>
      <w:r w:rsidRPr="009E3138">
        <w:rPr>
          <w:rFonts w:ascii="Simplified Arabic" w:hAnsi="Simplified Arabic" w:cs="Simplified Arabic" w:hint="cs"/>
          <w:sz w:val="32"/>
          <w:szCs w:val="32"/>
          <w:rtl/>
        </w:rPr>
        <w:t xml:space="preserve"> والفقيه </w:t>
      </w:r>
      <w:r w:rsidRPr="009E3138">
        <w:rPr>
          <w:rFonts w:ascii="Simplified Arabic" w:hAnsi="Simplified Arabic" w:cs="Simplified Arabic"/>
          <w:sz w:val="32"/>
          <w:szCs w:val="32"/>
        </w:rPr>
        <w:t xml:space="preserve">Levitt </w:t>
      </w:r>
      <w:r w:rsidRPr="009E3138">
        <w:rPr>
          <w:rFonts w:ascii="Simplified Arabic" w:hAnsi="Simplified Arabic" w:cs="Simplified Arabic" w:hint="cs"/>
          <w:sz w:val="32"/>
          <w:szCs w:val="32"/>
          <w:rtl/>
        </w:rPr>
        <w:t xml:space="preserve"> والملاحظ ان كل الجهود الفقهية الفردية والجماعية تدور حول فكرتين اساسيتين ، الاولى تدعو الى انشاء دائرة جنائية ضمن محكمة العدل الدولية والثانية تفضل انشاء قضاء جنائى دولى مستقل </w:t>
      </w:r>
      <w:r w:rsidRPr="009E3138">
        <w:rPr>
          <w:rStyle w:val="a4"/>
          <w:rFonts w:ascii="Simplified Arabic" w:hAnsi="Simplified Arabic" w:cs="Simplified Arabic"/>
          <w:sz w:val="32"/>
          <w:szCs w:val="32"/>
          <w:rtl/>
        </w:rPr>
        <w:footnoteReference w:id="18"/>
      </w:r>
      <w:r w:rsidRPr="009E3138">
        <w:rPr>
          <w:rFonts w:ascii="Simplified Arabic" w:hAnsi="Simplified Arabic" w:cs="Simplified Arabic" w:hint="cs"/>
          <w:sz w:val="32"/>
          <w:szCs w:val="32"/>
          <w:rtl/>
        </w:rPr>
        <w:t xml:space="preserve"> وقد استمرت تلك الجهود الى ان اندلعت الحرب العالمية الثانية والتى كشفت للعالم بصورة ملموسة معنى الحرب وويلاتها وما يمكن ان تسببه الحروب من دمار اقتصادى وانسانى للحضارة العالمية .</w:t>
      </w:r>
      <w:r w:rsidRPr="009E3138">
        <w:rPr>
          <w:rStyle w:val="a4"/>
          <w:rFonts w:ascii="Simplified Arabic" w:hAnsi="Simplified Arabic" w:cs="Simplified Arabic"/>
          <w:sz w:val="32"/>
          <w:szCs w:val="32"/>
          <w:rtl/>
        </w:rPr>
        <w:footnoteReference w:id="19"/>
      </w:r>
    </w:p>
    <w:p w:rsidR="0093534B" w:rsidRPr="009E3138" w:rsidRDefault="0093534B" w:rsidP="0093534B">
      <w:pPr>
        <w:tabs>
          <w:tab w:val="left" w:pos="2475"/>
          <w:tab w:val="left" w:pos="3255"/>
          <w:tab w:val="left" w:pos="3375"/>
          <w:tab w:val="left" w:pos="3405"/>
          <w:tab w:val="left" w:pos="3465"/>
          <w:tab w:val="left" w:pos="4170"/>
          <w:tab w:val="center" w:pos="4320"/>
          <w:tab w:val="left" w:pos="7125"/>
          <w:tab w:val="left" w:pos="7230"/>
          <w:tab w:val="left" w:pos="7290"/>
          <w:tab w:val="left" w:pos="7395"/>
          <w:tab w:val="right" w:pos="8640"/>
        </w:tabs>
        <w:bidi/>
        <w:jc w:val="both"/>
        <w:rPr>
          <w:rFonts w:ascii="Simplified Arabic" w:hAnsi="Simplified Arabic" w:cs="Simplified Arabic" w:hint="cs"/>
          <w:sz w:val="32"/>
          <w:szCs w:val="32"/>
          <w:rtl/>
        </w:rPr>
      </w:pPr>
      <w:r w:rsidRPr="009E3138">
        <w:rPr>
          <w:rFonts w:ascii="Simplified Arabic" w:hAnsi="Simplified Arabic" w:cs="Simplified Arabic" w:hint="cs"/>
          <w:sz w:val="32"/>
          <w:szCs w:val="32"/>
          <w:rtl/>
        </w:rPr>
        <w:t xml:space="preserve">من كل ماتقدم نخلص ان قيام محكمة جنائية دولية دائمة ومستقلة امرا فى غاية الاهمية ، وذلك لأن شعور الفرد بوجود جهاز قضائى  على  اهبة الاستعداد لتوقيف ومحاكمة اى شخص فى أى مكان نتيجة انتهاكه قواعد القانون الدولى الانسانى وان ذلك للجهاز يتسم بالديمومة </w:t>
      </w:r>
      <w:r w:rsidRPr="009E3138">
        <w:rPr>
          <w:rFonts w:ascii="Simplified Arabic" w:hAnsi="Simplified Arabic" w:cs="Simplified Arabic" w:hint="cs"/>
          <w:sz w:val="32"/>
          <w:szCs w:val="32"/>
          <w:rtl/>
        </w:rPr>
        <w:lastRenderedPageBreak/>
        <w:t xml:space="preserve">الاستمرارية وان له قوانيين معدة ومعلومة مسبقا </w:t>
      </w:r>
      <w:r w:rsidRPr="009E3138">
        <w:rPr>
          <w:rFonts w:ascii="Simplified Arabic" w:hAnsi="Simplified Arabic" w:cs="Simplified Arabic"/>
          <w:sz w:val="32"/>
          <w:szCs w:val="32"/>
          <w:rtl/>
        </w:rPr>
        <w:t>–</w:t>
      </w:r>
      <w:r w:rsidRPr="009E3138">
        <w:rPr>
          <w:rFonts w:ascii="Simplified Arabic" w:hAnsi="Simplified Arabic" w:cs="Simplified Arabic" w:hint="cs"/>
          <w:sz w:val="32"/>
          <w:szCs w:val="32"/>
          <w:rtl/>
        </w:rPr>
        <w:t xml:space="preserve"> ان شعور الفرد بوجود كل هذه الاشياء- سيؤدى الى ردعه عن القيام بكلما يمثل انتهاكا لقواعد القانون ، كما سيكون </w:t>
      </w:r>
      <w:r w:rsidRPr="009E3138">
        <w:rPr>
          <w:rFonts w:ascii="Simplified Arabic" w:hAnsi="Simplified Arabic" w:cs="Simplified Arabic"/>
          <w:sz w:val="32"/>
          <w:szCs w:val="32"/>
          <w:rtl/>
        </w:rPr>
        <w:t>–</w:t>
      </w:r>
      <w:r w:rsidRPr="009E3138">
        <w:rPr>
          <w:rFonts w:ascii="Simplified Arabic" w:hAnsi="Simplified Arabic" w:cs="Simplified Arabic" w:hint="cs"/>
          <w:sz w:val="32"/>
          <w:szCs w:val="32"/>
          <w:rtl/>
        </w:rPr>
        <w:t xml:space="preserve">من جانب آخر </w:t>
      </w:r>
      <w:r w:rsidRPr="009E3138">
        <w:rPr>
          <w:rFonts w:ascii="Simplified Arabic" w:hAnsi="Simplified Arabic" w:cs="Simplified Arabic"/>
          <w:sz w:val="32"/>
          <w:szCs w:val="32"/>
          <w:rtl/>
        </w:rPr>
        <w:t>–</w:t>
      </w:r>
      <w:r w:rsidRPr="009E3138">
        <w:rPr>
          <w:rFonts w:ascii="Simplified Arabic" w:hAnsi="Simplified Arabic" w:cs="Simplified Arabic" w:hint="cs"/>
          <w:sz w:val="32"/>
          <w:szCs w:val="32"/>
          <w:rtl/>
        </w:rPr>
        <w:t xml:space="preserve"> ضمانا فعالا لضحايا الصراعات المسلحة والحروب من ان يد العدالة الدولية قريبة منهم ويمكن ان تطول كل من تسبب فى انتهاك حقوقهم بموجب ذلك القانون ، وقد ادرك الفقهاء الحقوقيون والمنظمات العاملة فى مجال القانون فى تلك الفترة بحسب ما قدمناه آنفا اهمية قيام المحكمة الجنائية الدولية الدائمة وبذلوا من اجل قيامها كل تلك الجهود .</w:t>
      </w:r>
    </w:p>
    <w:p w:rsidR="0093534B" w:rsidRPr="009E3138" w:rsidRDefault="0093534B" w:rsidP="0093534B">
      <w:pPr>
        <w:tabs>
          <w:tab w:val="left" w:pos="6540"/>
        </w:tabs>
        <w:bidi/>
        <w:jc w:val="both"/>
        <w:rPr>
          <w:rFonts w:ascii="Simplified Arabic" w:hAnsi="Simplified Arabic" w:cs="Simplified Arabic" w:hint="cs"/>
          <w:sz w:val="32"/>
          <w:szCs w:val="32"/>
          <w:rtl/>
        </w:rPr>
      </w:pPr>
      <w:r w:rsidRPr="009E3138">
        <w:rPr>
          <w:rFonts w:ascii="Simplified Arabic" w:hAnsi="Simplified Arabic" w:cs="Simplified Arabic" w:hint="cs"/>
          <w:sz w:val="32"/>
          <w:szCs w:val="32"/>
          <w:rtl/>
        </w:rPr>
        <w:t xml:space="preserve"> </w:t>
      </w:r>
      <w:r w:rsidRPr="009E3138">
        <w:rPr>
          <w:rFonts w:ascii="Simplified Arabic" w:hAnsi="Simplified Arabic" w:cs="Simplified Arabic"/>
          <w:sz w:val="32"/>
          <w:szCs w:val="32"/>
          <w:rtl/>
        </w:rPr>
        <w:tab/>
      </w:r>
    </w:p>
    <w:p w:rsidR="0093534B" w:rsidRPr="002F77DB" w:rsidRDefault="0093534B" w:rsidP="0093534B">
      <w:pPr>
        <w:tabs>
          <w:tab w:val="left" w:pos="2475"/>
          <w:tab w:val="left" w:pos="3255"/>
          <w:tab w:val="left" w:pos="3375"/>
          <w:tab w:val="left" w:pos="3405"/>
          <w:tab w:val="left" w:pos="3465"/>
          <w:tab w:val="left" w:pos="4170"/>
          <w:tab w:val="center" w:pos="4320"/>
          <w:tab w:val="left" w:pos="7125"/>
          <w:tab w:val="left" w:pos="7230"/>
          <w:tab w:val="left" w:pos="7290"/>
          <w:tab w:val="left" w:pos="7395"/>
          <w:tab w:val="right" w:pos="8640"/>
        </w:tabs>
        <w:bidi/>
        <w:rPr>
          <w:rFonts w:ascii="Simplified Arabic" w:hAnsi="Simplified Arabic" w:cs="Simplified Arabic" w:hint="cs"/>
          <w:b/>
          <w:bCs/>
          <w:sz w:val="32"/>
          <w:szCs w:val="32"/>
          <w:rtl/>
        </w:rPr>
      </w:pPr>
      <w:r w:rsidRPr="002F77DB">
        <w:rPr>
          <w:rFonts w:ascii="Simplified Arabic" w:hAnsi="Simplified Arabic" w:cs="Simplified Arabic" w:hint="cs"/>
          <w:b/>
          <w:bCs/>
          <w:sz w:val="32"/>
          <w:szCs w:val="32"/>
          <w:rtl/>
        </w:rPr>
        <w:t>المطلب الثانى</w:t>
      </w:r>
    </w:p>
    <w:p w:rsidR="0093534B" w:rsidRPr="002F77DB" w:rsidRDefault="0093534B" w:rsidP="0093534B">
      <w:pPr>
        <w:tabs>
          <w:tab w:val="left" w:pos="2475"/>
          <w:tab w:val="left" w:pos="3255"/>
          <w:tab w:val="left" w:pos="3375"/>
          <w:tab w:val="left" w:pos="3405"/>
          <w:tab w:val="left" w:pos="3465"/>
          <w:tab w:val="left" w:pos="4170"/>
          <w:tab w:val="center" w:pos="4320"/>
          <w:tab w:val="left" w:pos="7125"/>
          <w:tab w:val="left" w:pos="7230"/>
          <w:tab w:val="left" w:pos="7290"/>
          <w:tab w:val="left" w:pos="7395"/>
          <w:tab w:val="right" w:pos="8640"/>
        </w:tabs>
        <w:bidi/>
        <w:rPr>
          <w:rFonts w:ascii="Simplified Arabic" w:hAnsi="Simplified Arabic" w:cs="Simplified Arabic" w:hint="cs"/>
          <w:b/>
          <w:bCs/>
          <w:sz w:val="32"/>
          <w:szCs w:val="32"/>
          <w:rtl/>
        </w:rPr>
      </w:pPr>
      <w:r w:rsidRPr="002F77DB">
        <w:rPr>
          <w:rFonts w:ascii="Simplified Arabic" w:hAnsi="Simplified Arabic" w:cs="Simplified Arabic" w:hint="cs"/>
          <w:b/>
          <w:bCs/>
          <w:sz w:val="32"/>
          <w:szCs w:val="32"/>
          <w:rtl/>
        </w:rPr>
        <w:t>الدور المستقبلى للقضاء الجنائي الدولي الدائم فى تحقيق العدالة</w:t>
      </w:r>
    </w:p>
    <w:p w:rsidR="0093534B" w:rsidRPr="009E3138" w:rsidRDefault="0093534B" w:rsidP="0093534B">
      <w:pPr>
        <w:tabs>
          <w:tab w:val="left" w:pos="2475"/>
          <w:tab w:val="left" w:pos="3255"/>
          <w:tab w:val="left" w:pos="3375"/>
          <w:tab w:val="left" w:pos="3405"/>
          <w:tab w:val="left" w:pos="3465"/>
          <w:tab w:val="left" w:pos="4170"/>
          <w:tab w:val="center" w:pos="4320"/>
          <w:tab w:val="left" w:pos="7125"/>
          <w:tab w:val="left" w:pos="7230"/>
          <w:tab w:val="left" w:pos="7290"/>
          <w:tab w:val="left" w:pos="7395"/>
          <w:tab w:val="right" w:pos="8640"/>
        </w:tabs>
        <w:bidi/>
        <w:jc w:val="both"/>
        <w:rPr>
          <w:rFonts w:ascii="Simplified Arabic" w:hAnsi="Simplified Arabic" w:cs="Simplified Arabic" w:hint="cs"/>
          <w:sz w:val="32"/>
          <w:szCs w:val="32"/>
          <w:rtl/>
        </w:rPr>
      </w:pPr>
      <w:r w:rsidRPr="009E3138">
        <w:rPr>
          <w:rFonts w:ascii="Simplified Arabic" w:hAnsi="Simplified Arabic" w:cs="Simplified Arabic" w:hint="cs"/>
          <w:sz w:val="32"/>
          <w:szCs w:val="32"/>
          <w:rtl/>
        </w:rPr>
        <w:t>من المعلوم ان المحاكم الجنائية بصفة عامة بجب ان تكون محاكم ذات نظام قانونى ثابت ودائم بحيث تستطيع محاكمة اى شخص يرتكب جريمة فى اى وقت طلما ان ذلك الشخص يقع فى دارة اختصاص المحكمة ، وهى بذلك المعنى يجب ان تكون محاكم جنائية دائمة والديمومة هنا تعنى الاستمرارية المضطردة التى ترسخ فى ذهن الكافة ،ويصدق هذا الوصف - ان اردنا قضاءا جنائيا فعالا- على المحاكم الوطنية والمحاكم الدولية على السواء ، فغاية المحاكم الجنائية هى محاكمة كل من يغترف جرما يعاقب عليه القانون الجنائى السارى  دوليا كان ام محليا.</w:t>
      </w:r>
    </w:p>
    <w:p w:rsidR="0093534B" w:rsidRPr="009E3138" w:rsidRDefault="0093534B" w:rsidP="0093534B">
      <w:pPr>
        <w:tabs>
          <w:tab w:val="left" w:pos="2475"/>
          <w:tab w:val="left" w:pos="3255"/>
          <w:tab w:val="left" w:pos="3375"/>
          <w:tab w:val="left" w:pos="3405"/>
          <w:tab w:val="left" w:pos="3465"/>
          <w:tab w:val="left" w:pos="4170"/>
          <w:tab w:val="center" w:pos="4320"/>
          <w:tab w:val="left" w:pos="7125"/>
          <w:tab w:val="left" w:pos="7230"/>
          <w:tab w:val="left" w:pos="7290"/>
          <w:tab w:val="left" w:pos="7395"/>
          <w:tab w:val="right" w:pos="8640"/>
        </w:tabs>
        <w:bidi/>
        <w:jc w:val="both"/>
        <w:rPr>
          <w:rFonts w:ascii="Simplified Arabic" w:hAnsi="Simplified Arabic" w:cs="Simplified Arabic" w:hint="cs"/>
          <w:sz w:val="32"/>
          <w:szCs w:val="32"/>
          <w:rtl/>
        </w:rPr>
      </w:pPr>
      <w:r w:rsidRPr="009E3138">
        <w:rPr>
          <w:rFonts w:ascii="Simplified Arabic" w:hAnsi="Simplified Arabic" w:cs="Simplified Arabic" w:hint="cs"/>
          <w:sz w:val="32"/>
          <w:szCs w:val="32"/>
          <w:rtl/>
        </w:rPr>
        <w:t xml:space="preserve">ينبع دور القضاء الجنائى الدولى الدائم فى تحقيق العدالة من ان ذلك القضاء يكون هو الضامن لعدم افلات المجرمين الذين يقومون بارتكاب جرام تنتهك قواعد القانون الدولى الانسانى ، بحيث يقوم ذلك القضاء باعمال نصوص القانون وتحريك آلياته بالسرعة المطلوبة ، للقبض على الجناة ومحاكمتهم وانزال العقوبة عليهم ،  وبالرغم من ان هذا القول يكون قولا نظريا لا مكان له فى الواقع الآن ، الا ان فاعلية القضاء الجنائى الدولي ، وقيامه بالدور المنوط به لا تتحقق الا بتلك الديمومة والاستمرارية . </w:t>
      </w:r>
    </w:p>
    <w:p w:rsidR="0093534B" w:rsidRPr="009E3138" w:rsidRDefault="0093534B" w:rsidP="0093534B">
      <w:pPr>
        <w:tabs>
          <w:tab w:val="left" w:pos="2475"/>
          <w:tab w:val="left" w:pos="3255"/>
          <w:tab w:val="left" w:pos="3375"/>
          <w:tab w:val="left" w:pos="3405"/>
          <w:tab w:val="left" w:pos="3465"/>
          <w:tab w:val="left" w:pos="4170"/>
          <w:tab w:val="center" w:pos="4320"/>
          <w:tab w:val="left" w:pos="7125"/>
          <w:tab w:val="left" w:pos="7230"/>
          <w:tab w:val="left" w:pos="7290"/>
          <w:tab w:val="left" w:pos="7395"/>
          <w:tab w:val="right" w:pos="8640"/>
        </w:tabs>
        <w:bidi/>
        <w:jc w:val="both"/>
        <w:rPr>
          <w:rFonts w:ascii="Simplified Arabic" w:hAnsi="Simplified Arabic" w:cs="Simplified Arabic" w:hint="cs"/>
          <w:sz w:val="32"/>
          <w:szCs w:val="32"/>
          <w:rtl/>
        </w:rPr>
      </w:pPr>
      <w:r w:rsidRPr="009E3138">
        <w:rPr>
          <w:rFonts w:ascii="Simplified Arabic" w:hAnsi="Simplified Arabic" w:cs="Simplified Arabic" w:hint="cs"/>
          <w:sz w:val="32"/>
          <w:szCs w:val="32"/>
          <w:rtl/>
        </w:rPr>
        <w:t xml:space="preserve">نسبة لاختلاف الاختصاص المكانى والموضوعى للقضاء الجنائى الوطني عن  القضاء الجناى الدولى وما بتبعه من اختلافات جوهرية فى انشاء المحاكم الوطنية والدولية وتعيين القضاء </w:t>
      </w:r>
      <w:r w:rsidRPr="009E3138">
        <w:rPr>
          <w:rFonts w:ascii="Simplified Arabic" w:hAnsi="Simplified Arabic" w:cs="Simplified Arabic" w:hint="cs"/>
          <w:sz w:val="32"/>
          <w:szCs w:val="32"/>
          <w:rtl/>
        </w:rPr>
        <w:lastRenderedPageBreak/>
        <w:t>وغيرها فانه يصبح من الصعوبة انشاء قضاء جنائى دولى بذات القدرات التنظيمية التى يتمتع بها القضاء الوطنى وتأتى هذه الصعوبة من عدم امكانية اخضاع  الدول بكل ما تحمله من تباين فى المفاهيم والاعراف والدساتير والقوانين وبكلما تتمسك به من مصالح  ، الى قانون دولى موحد وقضاء دولى واحد ، وقد دلت التجارب التى خاضها الفقهاء والمنظمات الدولية والهيئات العلمية فى سبيل انشاء محكمة جنائية دولية على ذلك . فقد بدأ المجتمع الدولى التفكير جديا فى انشاء محكمة جنائية دولية عقب انشاء منظمة الامم المتحدة فى عام 1945م ، ولم يتمكن من انشاء تلك المحكمة رغم المحاولات المتكررة الا فى عام 1998م اى بعد اكثر من خمسين سنة ، ويدل هذا التأخير فى انشاء المحكمة على حجم الصعوبات التى تكتنف انشاء محكمة جنائية دولية دائمة ،بل ان المحكمة الجنائية الدولية الوحيدة التى تم انشاءها بموجب ميثاق روما 1998م ظلت تتعثر بين الفينة والاخرى حتى اصبح  يخشى عليها من الزوال خاصة حينما قررت موخرا بعض الدول الافريقية الانسحاب من نظامها الاساسى .</w:t>
      </w:r>
      <w:r w:rsidRPr="009E3138">
        <w:rPr>
          <w:rStyle w:val="a4"/>
          <w:rFonts w:ascii="Simplified Arabic" w:hAnsi="Simplified Arabic" w:cs="Simplified Arabic"/>
          <w:sz w:val="32"/>
          <w:szCs w:val="32"/>
          <w:rtl/>
        </w:rPr>
        <w:footnoteReference w:id="20"/>
      </w:r>
    </w:p>
    <w:p w:rsidR="0093534B" w:rsidRPr="009E3138" w:rsidRDefault="0093534B" w:rsidP="0093534B">
      <w:pPr>
        <w:tabs>
          <w:tab w:val="left" w:pos="2475"/>
          <w:tab w:val="left" w:pos="3255"/>
          <w:tab w:val="left" w:pos="3375"/>
          <w:tab w:val="left" w:pos="3405"/>
          <w:tab w:val="left" w:pos="3465"/>
          <w:tab w:val="left" w:pos="4170"/>
          <w:tab w:val="center" w:pos="4320"/>
          <w:tab w:val="left" w:pos="7125"/>
          <w:tab w:val="left" w:pos="7230"/>
          <w:tab w:val="left" w:pos="7290"/>
          <w:tab w:val="left" w:pos="7395"/>
          <w:tab w:val="right" w:pos="8640"/>
        </w:tabs>
        <w:bidi/>
        <w:jc w:val="both"/>
        <w:rPr>
          <w:rFonts w:ascii="Simplified Arabic" w:hAnsi="Simplified Arabic" w:cs="Simplified Arabic" w:hint="cs"/>
          <w:sz w:val="32"/>
          <w:szCs w:val="32"/>
          <w:rtl/>
        </w:rPr>
      </w:pPr>
      <w:r w:rsidRPr="009E3138">
        <w:rPr>
          <w:rFonts w:ascii="Simplified Arabic" w:hAnsi="Simplified Arabic" w:cs="Simplified Arabic" w:hint="cs"/>
          <w:sz w:val="32"/>
          <w:szCs w:val="32"/>
          <w:rtl/>
        </w:rPr>
        <w:t xml:space="preserve">كان المجتمع الدولى ممثلا فى منظمة الامم المتحدة ومجلس الامن والى ما قبل انشاء المحكمة الجنائية الدولية يعتمد على المحاكم الجنائية المؤقتة فى محاكمة المتهمين بارتكاب جرائم تنهك قواعد القانون الدولى الانسانى حيث قام مجلس الامن الدولى باشاء تلك المحاكم بموجب سلطاته تحت الفصل السابع من ميثاق الامم المتحدة ، وكان من الواضح ان المجتمع الدولى يجد صعوبة كبيرة فى انشاء تلك المحاكم نسبة لطول وتعقيد اجراءت انشاء المحكمة ، وكان هذا الامر يؤدى الى اهدار كثير من الوقت وتعريض الادلة لخطر الزوال وتسهيل فرار المتهمين او اختبائهم مما يؤدى الى اذدياد حالات الافلات من العقاب ، وبالنظر الى مجموع  المحاكم الجنائية الدولية الموقتة التى تم انشاءها من قبل مجلس الامن الدولى نجد انها تمثل نسبة صغيرة من حجم الانتهاكات التى تعرض لها المدنيين خلال الحروب والنزاعات المسلحة التى دارت فى تلك الفترة  وهىمن تاريخ انشاء منظمة الامم المتحدة وحتى اليوم  ، فبالرغم من اندياح الحروب والنزاعات الدولية والداخلية المسلحة فى كل انحاء العالم بحسب ما هو وارد فى </w:t>
      </w:r>
      <w:r w:rsidRPr="009E3138">
        <w:rPr>
          <w:rFonts w:ascii="Simplified Arabic" w:hAnsi="Simplified Arabic" w:cs="Simplified Arabic" w:hint="cs"/>
          <w:sz w:val="32"/>
          <w:szCs w:val="32"/>
          <w:rtl/>
        </w:rPr>
        <w:lastRenderedPageBreak/>
        <w:t>البيان الملحق بهذا البحث والتى تزيد عن الستون حربا ونزاعا مسلحا فان مجلس الامن الدولى وعلى امتداد الفترة منذعام 1945م وحتى والآن لم يستطع انشاء اكثر من محكمتين جنائتين دوليتين خاصتين هما محكمة يوغسلافيا السابقة ومحكمة رواندا ، وثلاث محاكم مختلطة هى محكمة كمبوديا ومحكمة سيراليون ومحكمة تيمور الشرقية ، وبهذا  فان اكثر من خمسون نزاعا مسلحا كان فيها الكثير من الانتهاكات لقواعد القانون الدولى الانسانى ، افلت الذين قاموا بتلك الانتهاكات من العقاب مما يؤكد على ان المجلس تعامل مع الاحداث والنزاعات التى وقعت فى انحاء مختلفة من العالم بطريقة انتقائية ، حيث قرر انشاء محاكم دولية لملاحقة المسؤولين عن ارتكاب انتهاكات لقواعد القانون الدولى فى نزاعات معينة فى حين غض الطرف عن انتهاكات مماثلة بل واشد تهديدا للسلم والامن الدوليين كما هو الشأن للانتهاكات التى ارتكبتها وترتكبها اسرائيل فى فلسطين المحتلة وغيرها من الاراضى العربية والانتهاكات التى ارتكبت فى الشيشان والعراق وافغانستان وغيرها من الانتهاكات التى لم يبذل المجلس اىة جهود جدية لملاحقة المسؤليين عنها</w:t>
      </w:r>
      <w:r w:rsidRPr="009E3138">
        <w:rPr>
          <w:rStyle w:val="a4"/>
          <w:rFonts w:ascii="Simplified Arabic" w:hAnsi="Simplified Arabic" w:cs="Simplified Arabic"/>
          <w:sz w:val="32"/>
          <w:szCs w:val="32"/>
          <w:rtl/>
        </w:rPr>
        <w:footnoteReference w:id="21"/>
      </w:r>
      <w:r w:rsidRPr="009E3138">
        <w:rPr>
          <w:rFonts w:ascii="Simplified Arabic" w:hAnsi="Simplified Arabic" w:cs="Simplified Arabic" w:hint="cs"/>
          <w:sz w:val="32"/>
          <w:szCs w:val="32"/>
          <w:rtl/>
        </w:rPr>
        <w:t xml:space="preserve"> ،  ويرى الباحث ان السبب الرئيسى فى الافلات من العقاب هو عدم وجود محكمة جنائية دولية دائمة ، تستطيع البت السريع والتحرك المباشر للتحقيق فى انتهاكات القانون الدولى الانسانى وتقديم مرتكبيها للمحاكمة الفورية ، اماان يترك الامر </w:t>
      </w:r>
    </w:p>
    <w:p w:rsidR="0093534B" w:rsidRPr="009E3138" w:rsidRDefault="0093534B" w:rsidP="0093534B">
      <w:pPr>
        <w:tabs>
          <w:tab w:val="left" w:pos="2475"/>
          <w:tab w:val="left" w:pos="3255"/>
          <w:tab w:val="left" w:pos="3375"/>
          <w:tab w:val="left" w:pos="3405"/>
          <w:tab w:val="left" w:pos="3465"/>
          <w:tab w:val="left" w:pos="4170"/>
          <w:tab w:val="center" w:pos="4320"/>
          <w:tab w:val="left" w:pos="7125"/>
          <w:tab w:val="left" w:pos="7230"/>
          <w:tab w:val="left" w:pos="7290"/>
          <w:tab w:val="left" w:pos="7395"/>
          <w:tab w:val="right" w:pos="8640"/>
        </w:tabs>
        <w:bidi/>
        <w:jc w:val="both"/>
        <w:rPr>
          <w:rFonts w:ascii="Simplified Arabic" w:hAnsi="Simplified Arabic" w:cs="Simplified Arabic" w:hint="cs"/>
          <w:sz w:val="32"/>
          <w:szCs w:val="32"/>
          <w:rtl/>
        </w:rPr>
      </w:pPr>
      <w:r w:rsidRPr="009E3138">
        <w:rPr>
          <w:rFonts w:ascii="Simplified Arabic" w:hAnsi="Simplified Arabic" w:cs="Simplified Arabic" w:hint="cs"/>
          <w:sz w:val="32"/>
          <w:szCs w:val="32"/>
          <w:rtl/>
        </w:rPr>
        <w:t>الى مجلس الامن الدولى لانشاء محاكم جنائية دولية لكل حالة على حدة فهو امر فيه شىء من الاستحالة . سواء من الناحية القانونية حيث يتطلب انشاء محكمة جنائية دولية تحت الفصل السابع صدور قرار من اعضاء مجلس الامن بان الحالة المعنية تهدد الامن والسلم الدوليين ، ومن المعلوم ان صدور قرار مجلس الامن يخضع لموازنات دولية دقيقة فضلا عن تضارب مصالح الدول الدائمة العضوية والتى تقوم باستعمال حق الفيتو متى ما كان القرار ماسا بمصالحها او مصالح اى من حلفائها والتى ربما تكون الدولة التى حدثت بها الانتهاكات نفسها ، فضلا عن ان انشاء تلك المحاكم تكون مرهقة من النواحى  المادية وذلك بعدم توفر الاعتمادات المالية اللازمة، وعدم توفر الكوادر القضائية والتنفيذية لتسيير تلك المحاكم .</w:t>
      </w:r>
    </w:p>
    <w:p w:rsidR="0093534B" w:rsidRPr="009E3138" w:rsidRDefault="0093534B" w:rsidP="0093534B">
      <w:pPr>
        <w:tabs>
          <w:tab w:val="left" w:pos="2475"/>
          <w:tab w:val="left" w:pos="3255"/>
          <w:tab w:val="left" w:pos="3375"/>
          <w:tab w:val="left" w:pos="3405"/>
          <w:tab w:val="left" w:pos="3465"/>
          <w:tab w:val="left" w:pos="4170"/>
          <w:tab w:val="center" w:pos="4320"/>
          <w:tab w:val="left" w:pos="7125"/>
          <w:tab w:val="left" w:pos="7230"/>
          <w:tab w:val="left" w:pos="7290"/>
          <w:tab w:val="left" w:pos="7395"/>
          <w:tab w:val="right" w:pos="8640"/>
        </w:tabs>
        <w:bidi/>
        <w:jc w:val="both"/>
        <w:rPr>
          <w:rFonts w:ascii="Simplified Arabic" w:hAnsi="Simplified Arabic" w:cs="Simplified Arabic" w:hint="cs"/>
          <w:sz w:val="32"/>
          <w:szCs w:val="32"/>
          <w:rtl/>
        </w:rPr>
      </w:pPr>
      <w:r w:rsidRPr="009E3138">
        <w:rPr>
          <w:rFonts w:ascii="Simplified Arabic" w:hAnsi="Simplified Arabic" w:cs="Simplified Arabic" w:hint="cs"/>
          <w:sz w:val="32"/>
          <w:szCs w:val="32"/>
          <w:rtl/>
        </w:rPr>
        <w:lastRenderedPageBreak/>
        <w:t>يرى بعض الفقهاء ان انشاءمحكمةجنائية دولية بقرارصادر من مجلس الامن يشكل خرقا لمبدأ من المبادىء العامة للقانون والتى تعد جزءا من القانون الدولى طبقا لنص المادة 38 من النظام الاساسى لمحكمة العدل الدولية الا وهو (مبدأ القاضى الطبيعى) والذى يفترض ان تنشأ المحكمة وفقا لقواعد عامة مجردة وفى مرحلة سابقةعلى نشوء الدعوى</w:t>
      </w:r>
      <w:r w:rsidRPr="009E3138">
        <w:rPr>
          <w:rStyle w:val="a4"/>
          <w:rFonts w:ascii="Simplified Arabic" w:hAnsi="Simplified Arabic" w:cs="Simplified Arabic"/>
          <w:sz w:val="32"/>
          <w:szCs w:val="32"/>
          <w:rtl/>
        </w:rPr>
        <w:footnoteReference w:id="22"/>
      </w:r>
      <w:r w:rsidRPr="009E3138">
        <w:rPr>
          <w:rFonts w:ascii="Simplified Arabic" w:hAnsi="Simplified Arabic" w:cs="Simplified Arabic" w:hint="cs"/>
          <w:sz w:val="32"/>
          <w:szCs w:val="32"/>
          <w:rtl/>
        </w:rPr>
        <w:t xml:space="preserve"> ،ولهذا فان المحاكم التى يتم انشاءها بواسطة مجلس الامن ويتم تحديد اخصاصاتها من حيث الزمان والمكان وتقوم بمحاكم المتهمين عن جرائم تم ارتكابها فى وقت سابق على تاريخ انشاءها تعد ضربا من ضروب العدالة الانتقائية والمتحيزة .</w:t>
      </w:r>
    </w:p>
    <w:p w:rsidR="0093534B" w:rsidRPr="009E3138" w:rsidRDefault="0093534B" w:rsidP="0093534B">
      <w:pPr>
        <w:tabs>
          <w:tab w:val="left" w:pos="2475"/>
          <w:tab w:val="left" w:pos="3255"/>
          <w:tab w:val="left" w:pos="3375"/>
          <w:tab w:val="left" w:pos="3405"/>
          <w:tab w:val="left" w:pos="3465"/>
          <w:tab w:val="left" w:pos="4170"/>
          <w:tab w:val="center" w:pos="4320"/>
          <w:tab w:val="left" w:pos="7125"/>
          <w:tab w:val="left" w:pos="7230"/>
          <w:tab w:val="left" w:pos="7290"/>
          <w:tab w:val="left" w:pos="7395"/>
          <w:tab w:val="right" w:pos="8640"/>
        </w:tabs>
        <w:bidi/>
        <w:jc w:val="both"/>
        <w:rPr>
          <w:rFonts w:ascii="Simplified Arabic" w:hAnsi="Simplified Arabic" w:cs="Simplified Arabic" w:hint="cs"/>
          <w:sz w:val="32"/>
          <w:szCs w:val="32"/>
          <w:rtl/>
        </w:rPr>
      </w:pPr>
      <w:r w:rsidRPr="009E3138">
        <w:rPr>
          <w:rFonts w:ascii="Simplified Arabic" w:hAnsi="Simplified Arabic" w:cs="Simplified Arabic" w:hint="cs"/>
          <w:sz w:val="32"/>
          <w:szCs w:val="32"/>
          <w:rtl/>
        </w:rPr>
        <w:t>هنالك بعض الانتقادات التى تم توجيهها الى المحاكم الجنائية الدولية المؤقتة التى انشأها مجلس الامن الدولى ومن بينها ان تلك المحاكم تقوم بمحاكمة المتهمين عن اعتقاد مسبق بانهم قد قاموا بانتهاكات لقواعد القانون الدولى الانسانى ولذلك فان قرار مجلس الامن بانشاء المحكمة يكون بمثابة توجيه ملزم بتجريم اولائك المتهمين وانزال العقوبة المناسبة عليهم وهو امر يتنافى مبدأ المحاكمة التى من بين اهم القواعد التى تعتمد عليها  هو افتراض براءة المتهم حتى تثبت ادانته فوق مرحلة الشك المعقول .</w:t>
      </w:r>
    </w:p>
    <w:p w:rsidR="0093534B" w:rsidRPr="009E3138" w:rsidRDefault="0093534B" w:rsidP="0093534B">
      <w:pPr>
        <w:tabs>
          <w:tab w:val="left" w:pos="2475"/>
          <w:tab w:val="left" w:pos="3255"/>
          <w:tab w:val="left" w:pos="3375"/>
          <w:tab w:val="left" w:pos="3405"/>
          <w:tab w:val="left" w:pos="3465"/>
          <w:tab w:val="left" w:pos="4170"/>
          <w:tab w:val="center" w:pos="4320"/>
          <w:tab w:val="left" w:pos="7125"/>
          <w:tab w:val="left" w:pos="7230"/>
          <w:tab w:val="left" w:pos="7290"/>
          <w:tab w:val="left" w:pos="7395"/>
          <w:tab w:val="right" w:pos="8640"/>
        </w:tabs>
        <w:bidi/>
        <w:jc w:val="both"/>
        <w:rPr>
          <w:rFonts w:ascii="Simplified Arabic" w:hAnsi="Simplified Arabic" w:cs="Simplified Arabic" w:hint="cs"/>
          <w:sz w:val="32"/>
          <w:szCs w:val="32"/>
          <w:rtl/>
        </w:rPr>
      </w:pPr>
      <w:r w:rsidRPr="009E3138">
        <w:rPr>
          <w:rFonts w:ascii="Simplified Arabic" w:hAnsi="Simplified Arabic" w:cs="Simplified Arabic" w:hint="cs"/>
          <w:sz w:val="32"/>
          <w:szCs w:val="32"/>
          <w:rtl/>
        </w:rPr>
        <w:t xml:space="preserve">بالنظر الى النظام الاساسى للمحكمة الجنائية الدولية نجد ان موجبات تحقيق اكبر قدر من العدالة متوفرة فى ثنايا ذلك النظام حيث قام بتبنى المبادىء القانونية المتعارف عليها فى القانون الجنائى وتشمل هذه المبادىء الامور التالية </w:t>
      </w:r>
      <w:r w:rsidRPr="009E3138">
        <w:rPr>
          <w:rStyle w:val="a4"/>
          <w:rFonts w:ascii="Simplified Arabic" w:hAnsi="Simplified Arabic" w:cs="Simplified Arabic"/>
          <w:sz w:val="32"/>
          <w:szCs w:val="32"/>
          <w:rtl/>
        </w:rPr>
        <w:footnoteReference w:id="23"/>
      </w:r>
    </w:p>
    <w:p w:rsidR="0093534B" w:rsidRPr="009E3138" w:rsidRDefault="0093534B" w:rsidP="0093534B">
      <w:pPr>
        <w:tabs>
          <w:tab w:val="left" w:pos="2475"/>
          <w:tab w:val="left" w:pos="3255"/>
          <w:tab w:val="left" w:pos="3375"/>
          <w:tab w:val="left" w:pos="3405"/>
          <w:tab w:val="left" w:pos="3465"/>
          <w:tab w:val="left" w:pos="4170"/>
          <w:tab w:val="center" w:pos="4320"/>
          <w:tab w:val="left" w:pos="7125"/>
          <w:tab w:val="left" w:pos="7230"/>
          <w:tab w:val="left" w:pos="7290"/>
          <w:tab w:val="left" w:pos="7395"/>
          <w:tab w:val="right" w:pos="8640"/>
        </w:tabs>
        <w:bidi/>
        <w:jc w:val="both"/>
        <w:rPr>
          <w:rFonts w:ascii="Simplified Arabic" w:hAnsi="Simplified Arabic" w:cs="Simplified Arabic"/>
          <w:sz w:val="32"/>
          <w:szCs w:val="32"/>
        </w:rPr>
      </w:pPr>
      <w:r w:rsidRPr="009E3138">
        <w:rPr>
          <w:rFonts w:ascii="Simplified Arabic" w:hAnsi="Simplified Arabic" w:cs="Simplified Arabic" w:hint="cs"/>
          <w:sz w:val="32"/>
          <w:szCs w:val="32"/>
          <w:rtl/>
        </w:rPr>
        <w:t>1\ قاعدة شرعية الجرائم والعقوبات، فلاجريمة ولا عقوبة الا بنص وهذاما نصت عليه المادة رقم 22 فقرة 1 من النظام الاساسى للمحكمة بقولها ’’لايسأل الشخص جنائيا بموجب هذا النظام ما لم يشكل السلوك المعنى وقت الجريمة ، جريمة تدخل فى اختصاص المحكمة،، ، كما نصت المادة رقم 23 من النظام ذاته على انه ’’ لا يعاقب اى شخص ادانته المحكمة الا وفقا لهذا النظام الاساسى,,</w:t>
      </w:r>
    </w:p>
    <w:p w:rsidR="0093534B" w:rsidRPr="009E3138" w:rsidRDefault="0093534B" w:rsidP="0093534B">
      <w:pPr>
        <w:tabs>
          <w:tab w:val="left" w:pos="2475"/>
          <w:tab w:val="left" w:pos="3255"/>
          <w:tab w:val="left" w:pos="3375"/>
          <w:tab w:val="left" w:pos="3405"/>
          <w:tab w:val="left" w:pos="3465"/>
          <w:tab w:val="left" w:pos="4170"/>
          <w:tab w:val="center" w:pos="4320"/>
          <w:tab w:val="left" w:pos="7125"/>
          <w:tab w:val="left" w:pos="7230"/>
          <w:tab w:val="left" w:pos="7290"/>
          <w:tab w:val="left" w:pos="7395"/>
          <w:tab w:val="right" w:pos="8640"/>
        </w:tabs>
        <w:bidi/>
        <w:jc w:val="both"/>
        <w:rPr>
          <w:rFonts w:ascii="Simplified Arabic" w:hAnsi="Simplified Arabic" w:cs="Simplified Arabic" w:hint="cs"/>
          <w:sz w:val="32"/>
          <w:szCs w:val="32"/>
          <w:rtl/>
        </w:rPr>
      </w:pPr>
      <w:r w:rsidRPr="009E3138">
        <w:rPr>
          <w:rFonts w:ascii="Simplified Arabic" w:hAnsi="Simplified Arabic" w:cs="Simplified Arabic" w:hint="cs"/>
          <w:sz w:val="32"/>
          <w:szCs w:val="32"/>
          <w:rtl/>
        </w:rPr>
        <w:lastRenderedPageBreak/>
        <w:t>2\ قاعدة عدم رجعية القانون وهذا مانصت عليه المادة رقم 24 الفقرة 2 من النظام بقولها ’’ لا يسأل شخصا جنائيا بموجب هذا النظام الاساسى عن سلوك سابق لبدأ هذا النظام ،،</w:t>
      </w:r>
    </w:p>
    <w:p w:rsidR="00A30033" w:rsidRDefault="0093534B" w:rsidP="0093534B">
      <w:r w:rsidRPr="009E3138">
        <w:rPr>
          <w:rFonts w:ascii="Simplified Arabic" w:hAnsi="Simplified Arabic" w:cs="Simplified Arabic" w:hint="cs"/>
          <w:sz w:val="32"/>
          <w:szCs w:val="32"/>
          <w:rtl/>
        </w:rPr>
        <w:t>3\ قاعدة القانون الاصلح للمتهم وقد نصت على هذه القاعدة المادة رقم 24 الفقرة   2 من النظام بقولها’’ فىحالة حدوث تغيير فى القانون المعمول به فى قضية معينة قبل</w:t>
      </w:r>
    </w:p>
    <w:sectPr w:rsidR="00A30033" w:rsidSect="00A3003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0B4B" w:rsidRDefault="007E0B4B" w:rsidP="0093534B">
      <w:r>
        <w:separator/>
      </w:r>
    </w:p>
  </w:endnote>
  <w:endnote w:type="continuationSeparator" w:id="1">
    <w:p w:rsidR="007E0B4B" w:rsidRDefault="007E0B4B" w:rsidP="0093534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Monotype Koufi">
    <w:panose1 w:val="00000000000000000000"/>
    <w:charset w:val="B2"/>
    <w:family w:val="auto"/>
    <w:pitch w:val="variable"/>
    <w:sig w:usb0="02942001" w:usb1="03D40006" w:usb2="02620000" w:usb3="00000000" w:csb0="00000040" w:csb1="00000000"/>
  </w:font>
  <w:font w:name="MCS Taybah S_U normal.">
    <w:altName w:val="Times New Roman"/>
    <w:charset w:val="B2"/>
    <w:family w:val="auto"/>
    <w:pitch w:val="variable"/>
    <w:sig w:usb0="00002000"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0B4B" w:rsidRDefault="007E0B4B" w:rsidP="0093534B">
      <w:r>
        <w:separator/>
      </w:r>
    </w:p>
  </w:footnote>
  <w:footnote w:type="continuationSeparator" w:id="1">
    <w:p w:rsidR="007E0B4B" w:rsidRDefault="007E0B4B" w:rsidP="0093534B">
      <w:r>
        <w:continuationSeparator/>
      </w:r>
    </w:p>
  </w:footnote>
  <w:footnote w:id="2">
    <w:p w:rsidR="0093534B" w:rsidRPr="004C5342" w:rsidRDefault="0093534B" w:rsidP="0093534B">
      <w:pPr>
        <w:pStyle w:val="a3"/>
        <w:bidi/>
        <w:jc w:val="both"/>
        <w:rPr>
          <w:rFonts w:cs="Traditional Arabic" w:hint="cs"/>
          <w:sz w:val="26"/>
          <w:szCs w:val="26"/>
          <w:rtl/>
        </w:rPr>
      </w:pPr>
      <w:r w:rsidRPr="004C5342">
        <w:rPr>
          <w:rStyle w:val="a4"/>
          <w:rFonts w:cs="Traditional Arabic"/>
          <w:sz w:val="26"/>
          <w:szCs w:val="26"/>
        </w:rPr>
        <w:footnoteRef/>
      </w:r>
      <w:r w:rsidRPr="004C5342">
        <w:rPr>
          <w:rFonts w:cs="Traditional Arabic"/>
          <w:sz w:val="26"/>
          <w:szCs w:val="26"/>
        </w:rPr>
        <w:t xml:space="preserve"> </w:t>
      </w:r>
      <w:r w:rsidRPr="004C5342">
        <w:rPr>
          <w:rFonts w:cs="Traditional Arabic" w:hint="cs"/>
          <w:sz w:val="26"/>
          <w:szCs w:val="26"/>
          <w:rtl/>
        </w:rPr>
        <w:t xml:space="preserve"> -</w:t>
      </w:r>
      <w:r>
        <w:rPr>
          <w:rFonts w:cs="Traditional Arabic"/>
          <w:sz w:val="26"/>
          <w:szCs w:val="26"/>
        </w:rPr>
        <w:t>wwwmarocdiort.com</w:t>
      </w:r>
      <w:r w:rsidRPr="004C5342">
        <w:rPr>
          <w:rFonts w:cs="Traditional Arabic" w:hint="cs"/>
          <w:sz w:val="26"/>
          <w:szCs w:val="26"/>
          <w:rtl/>
        </w:rPr>
        <w:t xml:space="preserve"> نسرين الرجالى ، اختصاص القضاء الجنائى الدولى ، موقع العلوم القانونية على الانترنت </w:t>
      </w:r>
    </w:p>
  </w:footnote>
  <w:footnote w:id="3">
    <w:p w:rsidR="0093534B" w:rsidRPr="004C5342" w:rsidRDefault="0093534B" w:rsidP="0093534B">
      <w:pPr>
        <w:pStyle w:val="a3"/>
        <w:bidi/>
        <w:jc w:val="both"/>
        <w:rPr>
          <w:rFonts w:cs="Traditional Arabic" w:hint="cs"/>
          <w:sz w:val="26"/>
          <w:szCs w:val="26"/>
          <w:rtl/>
        </w:rPr>
      </w:pPr>
      <w:r w:rsidRPr="004C5342">
        <w:rPr>
          <w:rStyle w:val="a4"/>
          <w:rFonts w:cs="Traditional Arabic"/>
          <w:sz w:val="26"/>
          <w:szCs w:val="26"/>
        </w:rPr>
        <w:footnoteRef/>
      </w:r>
      <w:r w:rsidRPr="004C5342">
        <w:rPr>
          <w:rFonts w:cs="Traditional Arabic"/>
          <w:sz w:val="26"/>
          <w:szCs w:val="26"/>
        </w:rPr>
        <w:t xml:space="preserve"> </w:t>
      </w:r>
      <w:r w:rsidRPr="004C5342">
        <w:rPr>
          <w:rFonts w:cs="Traditional Arabic" w:hint="cs"/>
          <w:sz w:val="26"/>
          <w:szCs w:val="26"/>
          <w:rtl/>
        </w:rPr>
        <w:t xml:space="preserve"> -</w:t>
      </w:r>
      <w:r>
        <w:rPr>
          <w:rFonts w:cs="Traditional Arabic"/>
          <w:sz w:val="26"/>
          <w:szCs w:val="26"/>
        </w:rPr>
        <w:t>staestimes.com</w:t>
      </w:r>
      <w:r w:rsidRPr="004C5342">
        <w:rPr>
          <w:rFonts w:cs="Traditional Arabic" w:hint="cs"/>
          <w:sz w:val="26"/>
          <w:szCs w:val="26"/>
          <w:rtl/>
        </w:rPr>
        <w:t xml:space="preserve"> القضاء الجنائى الدولى فى</w:t>
      </w:r>
      <w:r>
        <w:rPr>
          <w:rFonts w:cs="Traditional Arabic"/>
          <w:sz w:val="26"/>
          <w:szCs w:val="26"/>
        </w:rPr>
        <w:t xml:space="preserve"> </w:t>
      </w:r>
      <w:r w:rsidRPr="004C5342">
        <w:rPr>
          <w:rFonts w:cs="Traditional Arabic" w:hint="cs"/>
          <w:sz w:val="26"/>
          <w:szCs w:val="26"/>
          <w:rtl/>
        </w:rPr>
        <w:t xml:space="preserve">القرن الماضى ، منديات استارز يايمز </w:t>
      </w:r>
    </w:p>
  </w:footnote>
  <w:footnote w:id="4">
    <w:p w:rsidR="0093534B" w:rsidRPr="004C5342" w:rsidRDefault="0093534B" w:rsidP="0093534B">
      <w:pPr>
        <w:pStyle w:val="a3"/>
        <w:bidi/>
        <w:jc w:val="both"/>
        <w:rPr>
          <w:rFonts w:cs="Traditional Arabic" w:hint="cs"/>
          <w:sz w:val="26"/>
          <w:szCs w:val="26"/>
          <w:rtl/>
        </w:rPr>
      </w:pPr>
      <w:r w:rsidRPr="004C5342">
        <w:rPr>
          <w:rStyle w:val="a4"/>
          <w:rFonts w:cs="Traditional Arabic"/>
          <w:sz w:val="26"/>
          <w:szCs w:val="26"/>
        </w:rPr>
        <w:footnoteRef/>
      </w:r>
      <w:r w:rsidRPr="004C5342">
        <w:rPr>
          <w:rFonts w:cs="Traditional Arabic"/>
          <w:sz w:val="26"/>
          <w:szCs w:val="26"/>
        </w:rPr>
        <w:t xml:space="preserve"> </w:t>
      </w:r>
      <w:r>
        <w:rPr>
          <w:rFonts w:cs="Traditional Arabic" w:hint="cs"/>
          <w:sz w:val="26"/>
          <w:szCs w:val="26"/>
          <w:rtl/>
        </w:rPr>
        <w:t xml:space="preserve">- </w:t>
      </w:r>
      <w:r w:rsidRPr="004C5342">
        <w:rPr>
          <w:rFonts w:cs="Traditional Arabic" w:hint="cs"/>
          <w:sz w:val="26"/>
          <w:szCs w:val="26"/>
          <w:rtl/>
        </w:rPr>
        <w:t>ذواقى حاجة ،باحثة فى القانون الدولى والعلاقات السياسية الدولية ، موقع  جريد القانونية على الانترنت</w:t>
      </w:r>
    </w:p>
  </w:footnote>
  <w:footnote w:id="5">
    <w:p w:rsidR="0093534B" w:rsidRPr="004C5342" w:rsidRDefault="0093534B" w:rsidP="0093534B">
      <w:pPr>
        <w:pStyle w:val="a3"/>
        <w:bidi/>
        <w:jc w:val="both"/>
        <w:rPr>
          <w:rFonts w:cs="Traditional Arabic" w:hint="cs"/>
          <w:sz w:val="26"/>
          <w:szCs w:val="26"/>
          <w:rtl/>
        </w:rPr>
      </w:pPr>
      <w:r w:rsidRPr="004C5342">
        <w:rPr>
          <w:rStyle w:val="a4"/>
          <w:rFonts w:cs="Traditional Arabic"/>
          <w:sz w:val="26"/>
          <w:szCs w:val="26"/>
        </w:rPr>
        <w:footnoteRef/>
      </w:r>
      <w:r w:rsidRPr="004C5342">
        <w:rPr>
          <w:rFonts w:cs="Traditional Arabic"/>
          <w:sz w:val="26"/>
          <w:szCs w:val="26"/>
        </w:rPr>
        <w:t xml:space="preserve"> </w:t>
      </w:r>
      <w:r w:rsidRPr="004C5342">
        <w:rPr>
          <w:rFonts w:cs="Traditional Arabic" w:hint="cs"/>
          <w:sz w:val="26"/>
          <w:szCs w:val="26"/>
          <w:rtl/>
        </w:rPr>
        <w:t>- خالد حسانى، سلطات مجلس الامن فى تطبيق الفصل السابع ، ص68</w:t>
      </w:r>
    </w:p>
  </w:footnote>
  <w:footnote w:id="6">
    <w:p w:rsidR="0093534B" w:rsidRPr="004C5342" w:rsidRDefault="0093534B" w:rsidP="0093534B">
      <w:pPr>
        <w:pStyle w:val="a3"/>
        <w:bidi/>
        <w:jc w:val="both"/>
        <w:rPr>
          <w:rFonts w:cs="Traditional Arabic" w:hint="cs"/>
          <w:sz w:val="26"/>
          <w:szCs w:val="26"/>
          <w:rtl/>
        </w:rPr>
      </w:pPr>
      <w:r w:rsidRPr="004C5342">
        <w:rPr>
          <w:rStyle w:val="a4"/>
          <w:rFonts w:cs="Traditional Arabic"/>
          <w:sz w:val="26"/>
          <w:szCs w:val="26"/>
        </w:rPr>
        <w:footnoteRef/>
      </w:r>
      <w:r w:rsidRPr="004C5342">
        <w:rPr>
          <w:rFonts w:cs="Traditional Arabic"/>
          <w:sz w:val="26"/>
          <w:szCs w:val="26"/>
        </w:rPr>
        <w:t xml:space="preserve"> </w:t>
      </w:r>
      <w:r w:rsidRPr="004C5342">
        <w:rPr>
          <w:rFonts w:cs="Traditional Arabic" w:hint="cs"/>
          <w:sz w:val="26"/>
          <w:szCs w:val="26"/>
          <w:rtl/>
        </w:rPr>
        <w:t>- المادة 2 \1\أ من اتفاقية فينا للمعاهدات لسنة 1969م</w:t>
      </w:r>
    </w:p>
  </w:footnote>
  <w:footnote w:id="7">
    <w:p w:rsidR="0093534B" w:rsidRPr="004C5342" w:rsidRDefault="0093534B" w:rsidP="0093534B">
      <w:pPr>
        <w:pStyle w:val="a3"/>
        <w:bidi/>
        <w:jc w:val="both"/>
        <w:rPr>
          <w:rFonts w:cs="Traditional Arabic" w:hint="cs"/>
          <w:sz w:val="26"/>
          <w:szCs w:val="26"/>
          <w:rtl/>
        </w:rPr>
      </w:pPr>
      <w:r w:rsidRPr="004C5342">
        <w:rPr>
          <w:rStyle w:val="a4"/>
          <w:rFonts w:cs="Traditional Arabic"/>
          <w:sz w:val="26"/>
          <w:szCs w:val="26"/>
        </w:rPr>
        <w:footnoteRef/>
      </w:r>
      <w:r w:rsidRPr="004C5342">
        <w:rPr>
          <w:rFonts w:cs="Traditional Arabic"/>
          <w:sz w:val="26"/>
          <w:szCs w:val="26"/>
        </w:rPr>
        <w:t xml:space="preserve"> </w:t>
      </w:r>
      <w:r w:rsidRPr="004C5342">
        <w:rPr>
          <w:rFonts w:cs="Traditional Arabic" w:hint="cs"/>
          <w:sz w:val="26"/>
          <w:szCs w:val="26"/>
          <w:rtl/>
        </w:rPr>
        <w:t xml:space="preserve"> - تنص المادة 34 من اتفاقية  فينا المعاهدات لسنة 1969م على ( لا تنشىء المعاهدة التزاما على الدولة الغير الا برضاها)</w:t>
      </w:r>
    </w:p>
  </w:footnote>
  <w:footnote w:id="8">
    <w:p w:rsidR="0093534B" w:rsidRPr="004C5342" w:rsidRDefault="0093534B" w:rsidP="0093534B">
      <w:pPr>
        <w:pStyle w:val="a3"/>
        <w:bidi/>
        <w:jc w:val="both"/>
        <w:rPr>
          <w:rFonts w:cs="Traditional Arabic" w:hint="cs"/>
          <w:sz w:val="26"/>
          <w:szCs w:val="26"/>
          <w:rtl/>
        </w:rPr>
      </w:pPr>
      <w:r w:rsidRPr="004C5342">
        <w:rPr>
          <w:rStyle w:val="a4"/>
          <w:rFonts w:cs="Traditional Arabic"/>
          <w:sz w:val="26"/>
          <w:szCs w:val="26"/>
        </w:rPr>
        <w:footnoteRef/>
      </w:r>
      <w:r w:rsidRPr="004C5342">
        <w:rPr>
          <w:rFonts w:cs="Traditional Arabic"/>
          <w:sz w:val="26"/>
          <w:szCs w:val="26"/>
        </w:rPr>
        <w:t xml:space="preserve"> </w:t>
      </w:r>
      <w:r w:rsidRPr="004C5342">
        <w:rPr>
          <w:rFonts w:cs="Traditional Arabic" w:hint="cs"/>
          <w:sz w:val="26"/>
          <w:szCs w:val="26"/>
          <w:rtl/>
        </w:rPr>
        <w:t xml:space="preserve"> - تنص المادة 39 من مثاق الامم المتحدة على الاتى (يقرر مجلس الامن ما اذا كان قد وقع  تهديد للسلم او اخلالا به  او كان ما وقع عملا من اعمال العدوان ويقدم فى ذلك توصياته او يقرر ما يجب اتخاذه من التدابير طبقا للمادتين 41</w:t>
      </w:r>
      <w:r w:rsidRPr="004C5342">
        <w:rPr>
          <w:rFonts w:cs="Traditional Arabic"/>
          <w:sz w:val="26"/>
          <w:szCs w:val="26"/>
          <w:rtl/>
        </w:rPr>
        <w:t>—</w:t>
      </w:r>
      <w:r w:rsidRPr="004C5342">
        <w:rPr>
          <w:rFonts w:cs="Traditional Arabic" w:hint="cs"/>
          <w:sz w:val="26"/>
          <w:szCs w:val="26"/>
          <w:rtl/>
        </w:rPr>
        <w:t>42  لحفظ السلم والامن الدوليين)</w:t>
      </w:r>
    </w:p>
  </w:footnote>
  <w:footnote w:id="9">
    <w:p w:rsidR="0093534B" w:rsidRPr="004C5342" w:rsidRDefault="0093534B" w:rsidP="0093534B">
      <w:pPr>
        <w:pStyle w:val="a3"/>
        <w:bidi/>
        <w:jc w:val="both"/>
        <w:rPr>
          <w:rFonts w:cs="Traditional Arabic" w:hint="cs"/>
          <w:sz w:val="26"/>
          <w:szCs w:val="26"/>
          <w:rtl/>
        </w:rPr>
      </w:pPr>
      <w:r w:rsidRPr="004C5342">
        <w:rPr>
          <w:rStyle w:val="a4"/>
          <w:rFonts w:cs="Traditional Arabic"/>
          <w:sz w:val="26"/>
          <w:szCs w:val="26"/>
        </w:rPr>
        <w:footnoteRef/>
      </w:r>
      <w:r w:rsidRPr="004C5342">
        <w:rPr>
          <w:rFonts w:cs="Traditional Arabic"/>
          <w:sz w:val="26"/>
          <w:szCs w:val="26"/>
        </w:rPr>
        <w:t xml:space="preserve"> </w:t>
      </w:r>
      <w:r w:rsidRPr="004C5342">
        <w:rPr>
          <w:rFonts w:cs="Traditional Arabic" w:hint="cs"/>
          <w:sz w:val="26"/>
          <w:szCs w:val="26"/>
          <w:rtl/>
        </w:rPr>
        <w:t xml:space="preserve"> - خالد حسانى ، سلطات مجلس الامن فى تطبيق الفصل السابع ، ص 20</w:t>
      </w:r>
    </w:p>
  </w:footnote>
  <w:footnote w:id="10">
    <w:p w:rsidR="0093534B" w:rsidRPr="004C5342" w:rsidRDefault="0093534B" w:rsidP="0093534B">
      <w:pPr>
        <w:pStyle w:val="a3"/>
        <w:bidi/>
        <w:jc w:val="both"/>
        <w:rPr>
          <w:rFonts w:cs="Traditional Arabic" w:hint="cs"/>
          <w:sz w:val="26"/>
          <w:szCs w:val="26"/>
          <w:rtl/>
        </w:rPr>
      </w:pPr>
      <w:r w:rsidRPr="004C5342">
        <w:rPr>
          <w:rStyle w:val="a4"/>
          <w:rFonts w:cs="Traditional Arabic"/>
          <w:sz w:val="26"/>
          <w:szCs w:val="26"/>
        </w:rPr>
        <w:footnoteRef/>
      </w:r>
      <w:r w:rsidRPr="004C5342">
        <w:rPr>
          <w:rFonts w:cs="Traditional Arabic"/>
          <w:sz w:val="26"/>
          <w:szCs w:val="26"/>
        </w:rPr>
        <w:t xml:space="preserve"> </w:t>
      </w:r>
      <w:r w:rsidRPr="004C5342">
        <w:rPr>
          <w:rFonts w:cs="Traditional Arabic" w:hint="cs"/>
          <w:sz w:val="26"/>
          <w:szCs w:val="26"/>
          <w:rtl/>
        </w:rPr>
        <w:t xml:space="preserve"> - خالد حسانى ،</w:t>
      </w:r>
      <w:r>
        <w:rPr>
          <w:rFonts w:cs="Traditional Arabic" w:hint="cs"/>
          <w:sz w:val="26"/>
          <w:szCs w:val="26"/>
          <w:rtl/>
        </w:rPr>
        <w:t xml:space="preserve"> سلطات مجلس الامن فى تطبيق الفصل السابع ،</w:t>
      </w:r>
      <w:r w:rsidRPr="004C5342">
        <w:rPr>
          <w:rFonts w:cs="Traditional Arabic" w:hint="cs"/>
          <w:sz w:val="26"/>
          <w:szCs w:val="26"/>
          <w:rtl/>
        </w:rPr>
        <w:t xml:space="preserve"> مرجع سابق ص 37</w:t>
      </w:r>
    </w:p>
    <w:p w:rsidR="0093534B" w:rsidRPr="004C5342" w:rsidRDefault="0093534B" w:rsidP="0093534B">
      <w:pPr>
        <w:pStyle w:val="a3"/>
        <w:bidi/>
        <w:jc w:val="both"/>
        <w:rPr>
          <w:rFonts w:cs="Traditional Arabic" w:hint="cs"/>
          <w:sz w:val="26"/>
          <w:szCs w:val="26"/>
          <w:rtl/>
        </w:rPr>
      </w:pPr>
    </w:p>
  </w:footnote>
  <w:footnote w:id="11">
    <w:p w:rsidR="0093534B" w:rsidRPr="004C5342" w:rsidRDefault="0093534B" w:rsidP="0093534B">
      <w:pPr>
        <w:pStyle w:val="a3"/>
        <w:bidi/>
        <w:jc w:val="both"/>
        <w:rPr>
          <w:rFonts w:cs="Traditional Arabic" w:hint="cs"/>
          <w:sz w:val="26"/>
          <w:szCs w:val="26"/>
          <w:rtl/>
        </w:rPr>
      </w:pPr>
      <w:r w:rsidRPr="004C5342">
        <w:rPr>
          <w:rStyle w:val="a4"/>
          <w:rFonts w:cs="Traditional Arabic"/>
          <w:sz w:val="26"/>
          <w:szCs w:val="26"/>
        </w:rPr>
        <w:footnoteRef/>
      </w:r>
      <w:r w:rsidRPr="004C5342">
        <w:rPr>
          <w:rFonts w:cs="Traditional Arabic"/>
          <w:sz w:val="26"/>
          <w:szCs w:val="26"/>
        </w:rPr>
        <w:t xml:space="preserve"> </w:t>
      </w:r>
      <w:r w:rsidRPr="004C5342">
        <w:rPr>
          <w:rFonts w:cs="Traditional Arabic" w:hint="cs"/>
          <w:sz w:val="26"/>
          <w:szCs w:val="26"/>
          <w:rtl/>
        </w:rPr>
        <w:t xml:space="preserve"> -طارق محمد حجاج ، الانتهاكات الاسرايلية الجسيمة للقانون الدولى الانسانى والقانون الدولى لحقوق الانسان ، موقع الحوار المتمدن ،العدد 3840 بتاريخ 4\9\2012م</w:t>
      </w:r>
    </w:p>
  </w:footnote>
  <w:footnote w:id="12">
    <w:p w:rsidR="0093534B" w:rsidRPr="004C5342" w:rsidRDefault="0093534B" w:rsidP="0093534B">
      <w:pPr>
        <w:pStyle w:val="a3"/>
        <w:bidi/>
        <w:jc w:val="both"/>
        <w:rPr>
          <w:rFonts w:cs="Traditional Arabic" w:hint="cs"/>
          <w:sz w:val="26"/>
          <w:szCs w:val="26"/>
          <w:rtl/>
        </w:rPr>
      </w:pPr>
      <w:r w:rsidRPr="004C5342">
        <w:rPr>
          <w:rStyle w:val="a4"/>
          <w:rFonts w:cs="Traditional Arabic"/>
          <w:sz w:val="26"/>
          <w:szCs w:val="26"/>
        </w:rPr>
        <w:footnoteRef/>
      </w:r>
      <w:r w:rsidRPr="004C5342">
        <w:rPr>
          <w:rFonts w:cs="Traditional Arabic"/>
          <w:sz w:val="26"/>
          <w:szCs w:val="26"/>
        </w:rPr>
        <w:t xml:space="preserve"> </w:t>
      </w:r>
      <w:r w:rsidRPr="004C5342">
        <w:rPr>
          <w:rFonts w:cs="Traditional Arabic" w:hint="cs"/>
          <w:sz w:val="26"/>
          <w:szCs w:val="26"/>
          <w:rtl/>
        </w:rPr>
        <w:t xml:space="preserve"> - </w:t>
      </w:r>
      <w:r>
        <w:rPr>
          <w:rFonts w:cs="Traditional Arabic"/>
          <w:sz w:val="26"/>
          <w:szCs w:val="26"/>
        </w:rPr>
        <w:t>www.aljazeara.net</w:t>
      </w:r>
      <w:r w:rsidRPr="004C5342">
        <w:rPr>
          <w:rFonts w:cs="Traditional Arabic" w:hint="cs"/>
          <w:sz w:val="26"/>
          <w:szCs w:val="26"/>
          <w:rtl/>
        </w:rPr>
        <w:t>موقع الجزيرة مباشر على الانترنت</w:t>
      </w:r>
    </w:p>
  </w:footnote>
  <w:footnote w:id="13">
    <w:p w:rsidR="0093534B" w:rsidRPr="004C5342" w:rsidRDefault="0093534B" w:rsidP="0093534B">
      <w:pPr>
        <w:pStyle w:val="a3"/>
        <w:bidi/>
        <w:jc w:val="both"/>
        <w:rPr>
          <w:rFonts w:cs="Traditional Arabic" w:hint="cs"/>
          <w:sz w:val="26"/>
          <w:szCs w:val="26"/>
          <w:rtl/>
        </w:rPr>
      </w:pPr>
      <w:r w:rsidRPr="004C5342">
        <w:rPr>
          <w:rStyle w:val="a4"/>
          <w:rFonts w:cs="Traditional Arabic"/>
          <w:sz w:val="26"/>
          <w:szCs w:val="26"/>
        </w:rPr>
        <w:footnoteRef/>
      </w:r>
      <w:r w:rsidRPr="004C5342">
        <w:rPr>
          <w:rFonts w:cs="Traditional Arabic"/>
          <w:sz w:val="26"/>
          <w:szCs w:val="26"/>
        </w:rPr>
        <w:t xml:space="preserve"> </w:t>
      </w:r>
      <w:r w:rsidRPr="004C5342">
        <w:rPr>
          <w:rFonts w:cs="Traditional Arabic" w:hint="cs"/>
          <w:sz w:val="26"/>
          <w:szCs w:val="26"/>
          <w:rtl/>
        </w:rPr>
        <w:t xml:space="preserve"> - يوسف مكى ، تغير فى ال</w:t>
      </w:r>
      <w:r>
        <w:rPr>
          <w:rFonts w:cs="Traditional Arabic" w:hint="cs"/>
          <w:sz w:val="26"/>
          <w:szCs w:val="26"/>
          <w:rtl/>
        </w:rPr>
        <w:t>ع</w:t>
      </w:r>
      <w:r w:rsidRPr="004C5342">
        <w:rPr>
          <w:rFonts w:cs="Traditional Arabic" w:hint="cs"/>
          <w:sz w:val="26"/>
          <w:szCs w:val="26"/>
          <w:rtl/>
        </w:rPr>
        <w:t>لاقات الدولية وتبدلات فى موازين القوى ، جريدة الوسط ، العدد 3327بتاريخ 17\10\2011م</w:t>
      </w:r>
    </w:p>
  </w:footnote>
  <w:footnote w:id="14">
    <w:p w:rsidR="0093534B" w:rsidRPr="004C5342" w:rsidRDefault="0093534B" w:rsidP="0093534B">
      <w:pPr>
        <w:pStyle w:val="a3"/>
        <w:bidi/>
        <w:jc w:val="both"/>
        <w:rPr>
          <w:rFonts w:cs="Traditional Arabic" w:hint="cs"/>
          <w:sz w:val="26"/>
          <w:szCs w:val="26"/>
          <w:rtl/>
        </w:rPr>
      </w:pPr>
      <w:r w:rsidRPr="004C5342">
        <w:rPr>
          <w:rStyle w:val="a4"/>
          <w:rFonts w:cs="Traditional Arabic"/>
          <w:sz w:val="26"/>
          <w:szCs w:val="26"/>
        </w:rPr>
        <w:footnoteRef/>
      </w:r>
      <w:r w:rsidRPr="004C5342">
        <w:rPr>
          <w:rFonts w:cs="Traditional Arabic"/>
          <w:sz w:val="26"/>
          <w:szCs w:val="26"/>
        </w:rPr>
        <w:t xml:space="preserve"> </w:t>
      </w:r>
      <w:r w:rsidRPr="004C5342">
        <w:rPr>
          <w:rFonts w:cs="Traditional Arabic" w:hint="cs"/>
          <w:sz w:val="26"/>
          <w:szCs w:val="26"/>
          <w:rtl/>
        </w:rPr>
        <w:t xml:space="preserve"> - عبد الرحمن الخليفى ، القانون الجنائى لدولى من المحاكم المؤقتة الى المحاكم الدائمة</w:t>
      </w:r>
    </w:p>
  </w:footnote>
  <w:footnote w:id="15">
    <w:p w:rsidR="0093534B" w:rsidRPr="004C5342" w:rsidRDefault="0093534B" w:rsidP="0093534B">
      <w:pPr>
        <w:pStyle w:val="a3"/>
        <w:bidi/>
        <w:jc w:val="both"/>
        <w:rPr>
          <w:rFonts w:cs="Traditional Arabic" w:hint="cs"/>
          <w:sz w:val="26"/>
          <w:szCs w:val="26"/>
          <w:rtl/>
        </w:rPr>
      </w:pPr>
      <w:r w:rsidRPr="004C5342">
        <w:rPr>
          <w:rStyle w:val="a4"/>
          <w:rFonts w:cs="Traditional Arabic"/>
          <w:sz w:val="26"/>
          <w:szCs w:val="26"/>
        </w:rPr>
        <w:footnoteRef/>
      </w:r>
      <w:r w:rsidRPr="004C5342">
        <w:rPr>
          <w:rFonts w:cs="Traditional Arabic"/>
          <w:sz w:val="26"/>
          <w:szCs w:val="26"/>
        </w:rPr>
        <w:t xml:space="preserve"> </w:t>
      </w:r>
      <w:r w:rsidRPr="004C5342">
        <w:rPr>
          <w:rFonts w:cs="Traditional Arabic" w:hint="cs"/>
          <w:sz w:val="26"/>
          <w:szCs w:val="26"/>
          <w:rtl/>
        </w:rPr>
        <w:t>عبد الرحمن الخليفى ،القانون الجنائى الدولى من المحاكم المؤقتة الى المحاكم الدائمة ، المرجع السابق</w:t>
      </w:r>
    </w:p>
  </w:footnote>
  <w:footnote w:id="16">
    <w:p w:rsidR="0093534B" w:rsidRPr="004C5342" w:rsidRDefault="0093534B" w:rsidP="0093534B">
      <w:pPr>
        <w:pStyle w:val="a3"/>
        <w:bidi/>
        <w:jc w:val="both"/>
        <w:rPr>
          <w:rFonts w:cs="Traditional Arabic" w:hint="cs"/>
          <w:sz w:val="26"/>
          <w:szCs w:val="26"/>
          <w:rtl/>
        </w:rPr>
      </w:pPr>
      <w:r w:rsidRPr="004C5342">
        <w:rPr>
          <w:rStyle w:val="a4"/>
          <w:rFonts w:cs="Traditional Arabic"/>
          <w:sz w:val="26"/>
          <w:szCs w:val="26"/>
        </w:rPr>
        <w:footnoteRef/>
      </w:r>
      <w:r w:rsidRPr="004C5342">
        <w:rPr>
          <w:rFonts w:cs="Traditional Arabic"/>
          <w:sz w:val="26"/>
          <w:szCs w:val="26"/>
        </w:rPr>
        <w:t xml:space="preserve"> </w:t>
      </w:r>
      <w:r w:rsidRPr="004C5342">
        <w:rPr>
          <w:rFonts w:cs="Traditional Arabic" w:hint="cs"/>
          <w:sz w:val="26"/>
          <w:szCs w:val="26"/>
          <w:rtl/>
        </w:rPr>
        <w:t xml:space="preserve"> - اشارت الى هذه الطريقة لجنة القانون الدولى عندما طلبت منها الجمعية العامة  خلال دورتها الاولى فى 1949 وخلال دورتها الثانية فى 1951م حيث قررت اللجنة .( انها ولت اهتمامهالامكانية انشاء غرفة جنائية فى محكمة العدل الدولية وانه رغم امكان تغيير ذلك عن طريق تعديل النظام الاساسى للامم المتحدة فان اللجنة لا توصى به) </w:t>
      </w:r>
    </w:p>
  </w:footnote>
  <w:footnote w:id="17">
    <w:p w:rsidR="0093534B" w:rsidRPr="004C5342" w:rsidRDefault="0093534B" w:rsidP="0093534B">
      <w:pPr>
        <w:pStyle w:val="a3"/>
        <w:bidi/>
        <w:jc w:val="both"/>
        <w:rPr>
          <w:rFonts w:cs="Traditional Arabic" w:hint="cs"/>
          <w:sz w:val="26"/>
          <w:szCs w:val="26"/>
          <w:rtl/>
        </w:rPr>
      </w:pPr>
      <w:r w:rsidRPr="004C5342">
        <w:rPr>
          <w:rStyle w:val="a4"/>
          <w:rFonts w:cs="Traditional Arabic"/>
          <w:sz w:val="26"/>
          <w:szCs w:val="26"/>
        </w:rPr>
        <w:footnoteRef/>
      </w:r>
      <w:r w:rsidRPr="004C5342">
        <w:rPr>
          <w:rFonts w:cs="Traditional Arabic"/>
          <w:sz w:val="26"/>
          <w:szCs w:val="26"/>
        </w:rPr>
        <w:t xml:space="preserve"> </w:t>
      </w:r>
      <w:r w:rsidRPr="004C5342">
        <w:rPr>
          <w:rFonts w:cs="Traditional Arabic" w:hint="cs"/>
          <w:sz w:val="26"/>
          <w:szCs w:val="26"/>
          <w:rtl/>
        </w:rPr>
        <w:t xml:space="preserve"> - عقد الاتحاد البرلمانى لدولى مؤتمره الثانى والعشرين فى برن وجنيف عام 1924م ونوقشت العديد من الاوراق حول منع المنازعات التى تؤدى الى جريمة الحرب كما قدم تقريرا عن المسؤلية الجنائية الدولية والتى تقع على عاتق الدول والافراد الذين يعملون باسمها ، وعقد مؤتمره الثالث والعشرين فى واشنطن واوتوا عام 1025م قدم فيه تقريرا عن الحرب العدوانية وما يجب لها من عقاب واقترح التقرير  ان يتم النص على  العقوبات وانشاء قضاء دولى جنائىواقامة محكمة جنائية دولية خاصة ونيابة عامة وغرفة اتهامكجزء من محكمة العدل الدولية ويكون اختصاص هذه المحكمة الجنائية النظرفى كل الجرائم الدولية التى تنص عليها الاتفاقيات الدولية</w:t>
      </w:r>
    </w:p>
  </w:footnote>
  <w:footnote w:id="18">
    <w:p w:rsidR="0093534B" w:rsidRPr="004C5342" w:rsidRDefault="0093534B" w:rsidP="0093534B">
      <w:pPr>
        <w:pStyle w:val="a3"/>
        <w:bidi/>
        <w:jc w:val="both"/>
        <w:rPr>
          <w:rFonts w:cs="Traditional Arabic" w:hint="cs"/>
          <w:sz w:val="26"/>
          <w:szCs w:val="26"/>
          <w:rtl/>
        </w:rPr>
      </w:pPr>
      <w:r w:rsidRPr="004C5342">
        <w:rPr>
          <w:rStyle w:val="a4"/>
          <w:rFonts w:cs="Traditional Arabic"/>
          <w:sz w:val="26"/>
          <w:szCs w:val="26"/>
        </w:rPr>
        <w:footnoteRef/>
      </w:r>
      <w:r w:rsidRPr="004C5342">
        <w:rPr>
          <w:rFonts w:cs="Traditional Arabic"/>
          <w:sz w:val="26"/>
          <w:szCs w:val="26"/>
        </w:rPr>
        <w:t xml:space="preserve"> </w:t>
      </w:r>
      <w:r w:rsidRPr="004C5342">
        <w:rPr>
          <w:rFonts w:cs="Traditional Arabic" w:hint="cs"/>
          <w:sz w:val="26"/>
          <w:szCs w:val="26"/>
          <w:rtl/>
        </w:rPr>
        <w:t xml:space="preserve"> - خالد حسين محمد ، محكمة الجنايات الدولية ، ص 35 و 36</w:t>
      </w:r>
    </w:p>
  </w:footnote>
  <w:footnote w:id="19">
    <w:p w:rsidR="0093534B" w:rsidRPr="004C5342" w:rsidRDefault="0093534B" w:rsidP="0093534B">
      <w:pPr>
        <w:pStyle w:val="a3"/>
        <w:bidi/>
        <w:jc w:val="both"/>
        <w:rPr>
          <w:rFonts w:cs="Traditional Arabic" w:hint="cs"/>
          <w:sz w:val="26"/>
          <w:szCs w:val="26"/>
          <w:rtl/>
        </w:rPr>
      </w:pPr>
      <w:r w:rsidRPr="004C5342">
        <w:rPr>
          <w:rStyle w:val="a4"/>
          <w:rFonts w:cs="Traditional Arabic"/>
          <w:sz w:val="26"/>
          <w:szCs w:val="26"/>
        </w:rPr>
        <w:footnoteRef/>
      </w:r>
      <w:r w:rsidRPr="004C5342">
        <w:rPr>
          <w:rFonts w:cs="Traditional Arabic"/>
          <w:sz w:val="26"/>
          <w:szCs w:val="26"/>
        </w:rPr>
        <w:t xml:space="preserve"> </w:t>
      </w:r>
      <w:r w:rsidRPr="004C5342">
        <w:rPr>
          <w:rFonts w:cs="Traditional Arabic" w:hint="cs"/>
          <w:sz w:val="26"/>
          <w:szCs w:val="26"/>
          <w:rtl/>
        </w:rPr>
        <w:t xml:space="preserve"> - ابراهيم دراجى، القانون الدولى </w:t>
      </w:r>
      <w:r w:rsidRPr="004C5342">
        <w:rPr>
          <w:rFonts w:cs="Traditional Arabic"/>
          <w:sz w:val="26"/>
          <w:szCs w:val="26"/>
          <w:rtl/>
        </w:rPr>
        <w:t>–</w:t>
      </w:r>
      <w:r w:rsidRPr="004C5342">
        <w:rPr>
          <w:rFonts w:cs="Traditional Arabic" w:hint="cs"/>
          <w:sz w:val="26"/>
          <w:szCs w:val="26"/>
          <w:rtl/>
        </w:rPr>
        <w:t xml:space="preserve"> المحكمة الجنائية الدولية ،</w:t>
      </w:r>
      <w:r w:rsidRPr="004C5342">
        <w:rPr>
          <w:rFonts w:cs="Traditional Arabic"/>
          <w:sz w:val="26"/>
          <w:szCs w:val="26"/>
        </w:rPr>
        <w:t>WWW.arabenecy.com</w:t>
      </w:r>
    </w:p>
  </w:footnote>
  <w:footnote w:id="20">
    <w:p w:rsidR="0093534B" w:rsidRPr="004C5342" w:rsidRDefault="0093534B" w:rsidP="0093534B">
      <w:pPr>
        <w:pStyle w:val="a3"/>
        <w:bidi/>
        <w:jc w:val="both"/>
        <w:rPr>
          <w:rFonts w:cs="Traditional Arabic" w:hint="cs"/>
          <w:sz w:val="26"/>
          <w:szCs w:val="26"/>
          <w:rtl/>
        </w:rPr>
      </w:pPr>
      <w:r w:rsidRPr="004C5342">
        <w:rPr>
          <w:rStyle w:val="a4"/>
          <w:rFonts w:cs="Traditional Arabic"/>
          <w:sz w:val="26"/>
          <w:szCs w:val="26"/>
        </w:rPr>
        <w:footnoteRef/>
      </w:r>
      <w:r w:rsidRPr="004C5342">
        <w:rPr>
          <w:rFonts w:cs="Traditional Arabic"/>
          <w:sz w:val="26"/>
          <w:szCs w:val="26"/>
        </w:rPr>
        <w:t xml:space="preserve"> </w:t>
      </w:r>
      <w:r w:rsidRPr="004C5342">
        <w:rPr>
          <w:rFonts w:cs="Traditional Arabic" w:hint="cs"/>
          <w:sz w:val="26"/>
          <w:szCs w:val="26"/>
          <w:rtl/>
        </w:rPr>
        <w:t xml:space="preserve"> - انسحبت دولة بورندى من المحكمة الجنائية الدولية  بتاريخ 12\اكتوبر\ تشرين الاول 2016م ، كماانسحبت دولة جنوب افريقيا بعدها بتسعة ايام فقط ، وانسحبت دولة غامبيا بتاريخ 25\اكتوبر تشرين الاول 2016</w:t>
      </w:r>
    </w:p>
  </w:footnote>
  <w:footnote w:id="21">
    <w:p w:rsidR="0093534B" w:rsidRPr="004C5342" w:rsidRDefault="0093534B" w:rsidP="0093534B">
      <w:pPr>
        <w:pStyle w:val="a3"/>
        <w:bidi/>
        <w:jc w:val="both"/>
        <w:rPr>
          <w:rFonts w:cs="Traditional Arabic" w:hint="cs"/>
          <w:sz w:val="26"/>
          <w:szCs w:val="26"/>
          <w:rtl/>
        </w:rPr>
      </w:pPr>
      <w:r w:rsidRPr="004C5342">
        <w:rPr>
          <w:rStyle w:val="a4"/>
          <w:rFonts w:cs="Traditional Arabic"/>
          <w:sz w:val="26"/>
          <w:szCs w:val="26"/>
        </w:rPr>
        <w:footnoteRef/>
      </w:r>
      <w:r w:rsidRPr="004C5342">
        <w:rPr>
          <w:rFonts w:cs="Traditional Arabic"/>
          <w:sz w:val="26"/>
          <w:szCs w:val="26"/>
        </w:rPr>
        <w:t xml:space="preserve"> </w:t>
      </w:r>
      <w:r w:rsidRPr="004C5342">
        <w:rPr>
          <w:rFonts w:cs="Traditional Arabic" w:hint="cs"/>
          <w:sz w:val="26"/>
          <w:szCs w:val="26"/>
          <w:rtl/>
        </w:rPr>
        <w:t xml:space="preserve"> - خيرية مسعود الدباغ ، مبدأ القاضى الطبيعى فى ضوء النظام الاساسى للمحكمة الجنائية الدولية ، دار النهضة ، ص 104</w:t>
      </w:r>
    </w:p>
  </w:footnote>
  <w:footnote w:id="22">
    <w:p w:rsidR="0093534B" w:rsidRPr="004C5342" w:rsidRDefault="0093534B" w:rsidP="0093534B">
      <w:pPr>
        <w:pStyle w:val="a3"/>
        <w:bidi/>
        <w:jc w:val="both"/>
        <w:rPr>
          <w:rFonts w:cs="Traditional Arabic" w:hint="cs"/>
          <w:sz w:val="26"/>
          <w:szCs w:val="26"/>
          <w:rtl/>
        </w:rPr>
      </w:pPr>
      <w:r w:rsidRPr="004C5342">
        <w:rPr>
          <w:rStyle w:val="a4"/>
          <w:rFonts w:cs="Traditional Arabic"/>
          <w:sz w:val="26"/>
          <w:szCs w:val="26"/>
        </w:rPr>
        <w:footnoteRef/>
      </w:r>
      <w:r w:rsidRPr="004C5342">
        <w:rPr>
          <w:rFonts w:cs="Traditional Arabic"/>
          <w:sz w:val="26"/>
          <w:szCs w:val="26"/>
        </w:rPr>
        <w:t xml:space="preserve"> </w:t>
      </w:r>
      <w:r w:rsidRPr="004C5342">
        <w:rPr>
          <w:rFonts w:cs="Traditional Arabic" w:hint="cs"/>
          <w:sz w:val="26"/>
          <w:szCs w:val="26"/>
          <w:rtl/>
        </w:rPr>
        <w:t xml:space="preserve"> - خيري</w:t>
      </w:r>
      <w:r>
        <w:rPr>
          <w:rFonts w:cs="Traditional Arabic" w:hint="cs"/>
          <w:sz w:val="26"/>
          <w:szCs w:val="26"/>
          <w:rtl/>
        </w:rPr>
        <w:t>ة مسعود الدباغ : مبدأ القاضى الطبيعى فى ضوء النظام الاساسي للمحكمة الجنائية الدولية</w:t>
      </w:r>
      <w:r w:rsidRPr="004C5342">
        <w:rPr>
          <w:rFonts w:cs="Traditional Arabic" w:hint="cs"/>
          <w:sz w:val="26"/>
          <w:szCs w:val="26"/>
          <w:rtl/>
        </w:rPr>
        <w:t xml:space="preserve"> مبدأ المرجع السابق ،ص 102</w:t>
      </w:r>
    </w:p>
  </w:footnote>
  <w:footnote w:id="23">
    <w:p w:rsidR="0093534B" w:rsidRPr="004C5342" w:rsidRDefault="0093534B" w:rsidP="0093534B">
      <w:pPr>
        <w:pStyle w:val="a3"/>
        <w:bidi/>
        <w:jc w:val="both"/>
        <w:rPr>
          <w:rFonts w:cs="Traditional Arabic" w:hint="cs"/>
          <w:sz w:val="26"/>
          <w:szCs w:val="26"/>
          <w:rtl/>
        </w:rPr>
      </w:pPr>
      <w:r w:rsidRPr="004C5342">
        <w:rPr>
          <w:rStyle w:val="a4"/>
          <w:rFonts w:cs="Traditional Arabic"/>
          <w:sz w:val="26"/>
          <w:szCs w:val="26"/>
        </w:rPr>
        <w:footnoteRef/>
      </w:r>
      <w:r w:rsidRPr="004C5342">
        <w:rPr>
          <w:rFonts w:cs="Traditional Arabic"/>
          <w:sz w:val="26"/>
          <w:szCs w:val="26"/>
        </w:rPr>
        <w:t xml:space="preserve"> </w:t>
      </w:r>
      <w:r w:rsidRPr="004C5342">
        <w:rPr>
          <w:rFonts w:cs="Traditional Arabic" w:hint="cs"/>
          <w:sz w:val="26"/>
          <w:szCs w:val="26"/>
          <w:rtl/>
        </w:rPr>
        <w:t xml:space="preserve"> - عبد الحق بن ميمونة ، الاختصاص التكميلى للمحكمة الجنائية الدولية ، بحث منشور فى مجلة المستقبل العربى ، العدد رقم 363 آيار\ مايو 2009م  ص 50</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characterSpacingControl w:val="doNotCompress"/>
  <w:footnotePr>
    <w:footnote w:id="0"/>
    <w:footnote w:id="1"/>
  </w:footnotePr>
  <w:endnotePr>
    <w:endnote w:id="0"/>
    <w:endnote w:id="1"/>
  </w:endnotePr>
  <w:compat/>
  <w:rsids>
    <w:rsidRoot w:val="0093534B"/>
    <w:rsid w:val="007E0B4B"/>
    <w:rsid w:val="0093534B"/>
    <w:rsid w:val="00A3003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534B"/>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rsid w:val="0093534B"/>
    <w:rPr>
      <w:sz w:val="20"/>
      <w:szCs w:val="20"/>
    </w:rPr>
  </w:style>
  <w:style w:type="character" w:customStyle="1" w:styleId="Char">
    <w:name w:val="نص حاشية سفلية Char"/>
    <w:basedOn w:val="a0"/>
    <w:link w:val="a3"/>
    <w:rsid w:val="0093534B"/>
    <w:rPr>
      <w:rFonts w:ascii="Times New Roman" w:eastAsia="Times New Roman" w:hAnsi="Times New Roman" w:cs="Times New Roman"/>
      <w:sz w:val="20"/>
      <w:szCs w:val="20"/>
    </w:rPr>
  </w:style>
  <w:style w:type="character" w:styleId="a4">
    <w:name w:val="footnote reference"/>
    <w:basedOn w:val="a0"/>
    <w:rsid w:val="0093534B"/>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5283</Words>
  <Characters>30118</Characters>
  <Application>Microsoft Office Word</Application>
  <DocSecurity>0</DocSecurity>
  <Lines>250</Lines>
  <Paragraphs>70</Paragraphs>
  <ScaleCrop>false</ScaleCrop>
  <Company>omer awad shareef</Company>
  <LinksUpToDate>false</LinksUpToDate>
  <CharactersWithSpaces>35331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dc:creator>
  <cp:lastModifiedBy>ram</cp:lastModifiedBy>
  <cp:revision>1</cp:revision>
  <dcterms:created xsi:type="dcterms:W3CDTF">2019-10-21T11:59:00Z</dcterms:created>
  <dcterms:modified xsi:type="dcterms:W3CDTF">2019-10-21T12:00:00Z</dcterms:modified>
</cp:coreProperties>
</file>